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6324E" w14:textId="779E1C3F" w:rsidR="00ED5F18" w:rsidRPr="003D7253" w:rsidRDefault="008F0D89" w:rsidP="003D7253">
      <w:pPr>
        <w:spacing w:after="120" w:line="240" w:lineRule="auto"/>
        <w:jc w:val="center"/>
        <w:rPr>
          <w:rFonts w:ascii="Palatino Linotype" w:hAnsi="Palatino Linotype"/>
          <w:b/>
          <w:sz w:val="28"/>
        </w:rPr>
      </w:pPr>
      <w:r w:rsidRPr="003D7253">
        <w:rPr>
          <w:rFonts w:ascii="Palatino Linotype" w:hAnsi="Palatino Linotype"/>
          <w:b/>
          <w:sz w:val="28"/>
        </w:rPr>
        <w:t>Degree Day</w:t>
      </w:r>
      <w:r w:rsidR="00755877" w:rsidRPr="003D7253">
        <w:rPr>
          <w:rFonts w:ascii="Palatino Linotype" w:hAnsi="Palatino Linotype"/>
          <w:b/>
          <w:sz w:val="28"/>
        </w:rPr>
        <w:t>:</w:t>
      </w:r>
      <w:r w:rsidRPr="003D7253">
        <w:rPr>
          <w:rFonts w:ascii="Palatino Linotype" w:hAnsi="Palatino Linotype"/>
          <w:b/>
          <w:sz w:val="28"/>
        </w:rPr>
        <w:t xml:space="preserve"> Dress notes</w:t>
      </w:r>
    </w:p>
    <w:p w14:paraId="4384C615" w14:textId="0BA496D2" w:rsidR="00CB4C4C" w:rsidRPr="00A6266A" w:rsidRDefault="00433926" w:rsidP="003D7253">
      <w:pPr>
        <w:spacing w:after="120" w:line="240" w:lineRule="auto"/>
        <w:jc w:val="both"/>
        <w:rPr>
          <w:rFonts w:ascii="Palatino Linotype" w:hAnsi="Palatino Linotype"/>
          <w:sz w:val="21"/>
          <w:szCs w:val="21"/>
        </w:rPr>
      </w:pPr>
      <w:r w:rsidRPr="00A6266A">
        <w:rPr>
          <w:rFonts w:ascii="Palatino Linotype" w:hAnsi="Palatino Linotype"/>
          <w:sz w:val="21"/>
          <w:szCs w:val="21"/>
        </w:rPr>
        <w:t xml:space="preserve">Graduation or </w:t>
      </w:r>
      <w:r w:rsidR="00EC2067" w:rsidRPr="00A6266A">
        <w:rPr>
          <w:rFonts w:ascii="Palatino Linotype" w:hAnsi="Palatino Linotype"/>
          <w:sz w:val="21"/>
          <w:szCs w:val="21"/>
        </w:rPr>
        <w:t>celebration of your degree</w:t>
      </w:r>
      <w:r w:rsidR="00CB4C4C" w:rsidRPr="00A6266A">
        <w:rPr>
          <w:rFonts w:ascii="Palatino Linotype" w:hAnsi="Palatino Linotype"/>
          <w:sz w:val="21"/>
          <w:szCs w:val="21"/>
        </w:rPr>
        <w:t xml:space="preserve"> is a formal occasion</w:t>
      </w:r>
      <w:r w:rsidR="00935867" w:rsidRPr="00A6266A">
        <w:rPr>
          <w:rFonts w:ascii="Palatino Linotype" w:hAnsi="Palatino Linotype"/>
          <w:sz w:val="21"/>
          <w:szCs w:val="21"/>
        </w:rPr>
        <w:t>,</w:t>
      </w:r>
      <w:r w:rsidR="00CB4C4C" w:rsidRPr="00A6266A">
        <w:rPr>
          <w:rFonts w:ascii="Palatino Linotype" w:hAnsi="Palatino Linotype"/>
          <w:sz w:val="21"/>
          <w:szCs w:val="21"/>
        </w:rPr>
        <w:t xml:space="preserve"> and an appropriate standard of dress is expected. The University’s dress code is strictly</w:t>
      </w:r>
      <w:r w:rsidR="00307153">
        <w:rPr>
          <w:rFonts w:ascii="Palatino Linotype" w:hAnsi="Palatino Linotype"/>
          <w:sz w:val="21"/>
          <w:szCs w:val="21"/>
        </w:rPr>
        <w:t xml:space="preserve"> </w:t>
      </w:r>
      <w:r w:rsidR="00CB4C4C" w:rsidRPr="00A6266A">
        <w:rPr>
          <w:rFonts w:ascii="Palatino Linotype" w:hAnsi="Palatino Linotype"/>
          <w:sz w:val="21"/>
          <w:szCs w:val="21"/>
        </w:rPr>
        <w:t>enforced at degree ceremonies</w:t>
      </w:r>
      <w:r w:rsidR="0020429E" w:rsidRPr="00A6266A">
        <w:rPr>
          <w:rFonts w:ascii="Palatino Linotype" w:hAnsi="Palatino Linotype"/>
          <w:sz w:val="21"/>
          <w:szCs w:val="21"/>
        </w:rPr>
        <w:t xml:space="preserve">. </w:t>
      </w:r>
      <w:r w:rsidR="00CB4C4C" w:rsidRPr="00A6266A">
        <w:rPr>
          <w:rFonts w:ascii="Palatino Linotype" w:hAnsi="Palatino Linotype"/>
          <w:sz w:val="21"/>
          <w:szCs w:val="21"/>
        </w:rPr>
        <w:t xml:space="preserve">The Proctors reserve the right to refuse </w:t>
      </w:r>
      <w:r w:rsidR="00EC2067" w:rsidRPr="00A6266A">
        <w:rPr>
          <w:rFonts w:ascii="Palatino Linotype" w:hAnsi="Palatino Linotype"/>
          <w:sz w:val="21"/>
          <w:szCs w:val="21"/>
        </w:rPr>
        <w:t xml:space="preserve">any </w:t>
      </w:r>
      <w:proofErr w:type="spellStart"/>
      <w:r w:rsidRPr="00A6266A">
        <w:rPr>
          <w:rFonts w:ascii="Palatino Linotype" w:hAnsi="Palatino Linotype"/>
          <w:sz w:val="21"/>
          <w:szCs w:val="21"/>
        </w:rPr>
        <w:t>graduand</w:t>
      </w:r>
      <w:proofErr w:type="spellEnd"/>
      <w:r w:rsidRPr="00A6266A">
        <w:rPr>
          <w:rFonts w:ascii="Palatino Linotype" w:hAnsi="Palatino Linotype"/>
          <w:sz w:val="21"/>
          <w:szCs w:val="21"/>
        </w:rPr>
        <w:t xml:space="preserve"> or </w:t>
      </w:r>
      <w:r w:rsidR="00EC2067" w:rsidRPr="00A6266A">
        <w:rPr>
          <w:rFonts w:ascii="Palatino Linotype" w:hAnsi="Palatino Linotype"/>
          <w:sz w:val="21"/>
          <w:szCs w:val="21"/>
        </w:rPr>
        <w:t>celebrant who is</w:t>
      </w:r>
      <w:r w:rsidR="00CB4C4C" w:rsidRPr="00A6266A">
        <w:rPr>
          <w:rFonts w:ascii="Palatino Linotype" w:hAnsi="Palatino Linotype"/>
          <w:sz w:val="21"/>
          <w:szCs w:val="21"/>
        </w:rPr>
        <w:t xml:space="preserve"> not properly dressed </w:t>
      </w:r>
      <w:r w:rsidR="000F55EC" w:rsidRPr="00A6266A">
        <w:rPr>
          <w:rFonts w:ascii="Palatino Linotype" w:hAnsi="Palatino Linotype"/>
          <w:sz w:val="21"/>
          <w:szCs w:val="21"/>
        </w:rPr>
        <w:t xml:space="preserve">to </w:t>
      </w:r>
      <w:r w:rsidRPr="00A6266A">
        <w:rPr>
          <w:rFonts w:ascii="Palatino Linotype" w:hAnsi="Palatino Linotype"/>
          <w:sz w:val="21"/>
          <w:szCs w:val="21"/>
        </w:rPr>
        <w:t xml:space="preserve">graduate or </w:t>
      </w:r>
      <w:r w:rsidR="000F55EC" w:rsidRPr="00A6266A">
        <w:rPr>
          <w:rFonts w:ascii="Palatino Linotype" w:hAnsi="Palatino Linotype"/>
          <w:sz w:val="21"/>
          <w:szCs w:val="21"/>
        </w:rPr>
        <w:t>celebrate at a</w:t>
      </w:r>
      <w:r w:rsidR="000503B0" w:rsidRPr="00A6266A">
        <w:rPr>
          <w:rFonts w:ascii="Palatino Linotype" w:hAnsi="Palatino Linotype"/>
          <w:sz w:val="21"/>
          <w:szCs w:val="21"/>
        </w:rPr>
        <w:t xml:space="preserve"> </w:t>
      </w:r>
      <w:r w:rsidR="000F55EC" w:rsidRPr="00A6266A">
        <w:rPr>
          <w:rFonts w:ascii="Palatino Linotype" w:hAnsi="Palatino Linotype"/>
          <w:sz w:val="21"/>
          <w:szCs w:val="21"/>
        </w:rPr>
        <w:t xml:space="preserve">particular </w:t>
      </w:r>
      <w:r w:rsidR="000503B0" w:rsidRPr="00A6266A">
        <w:rPr>
          <w:rFonts w:ascii="Palatino Linotype" w:hAnsi="Palatino Linotype"/>
          <w:sz w:val="21"/>
          <w:szCs w:val="21"/>
        </w:rPr>
        <w:t>ceremony</w:t>
      </w:r>
      <w:r w:rsidR="0020429E" w:rsidRPr="00A6266A">
        <w:rPr>
          <w:rFonts w:ascii="Palatino Linotype" w:hAnsi="Palatino Linotype"/>
          <w:sz w:val="21"/>
          <w:szCs w:val="21"/>
        </w:rPr>
        <w:t>.</w:t>
      </w:r>
      <w:r w:rsidR="00CB4C4C" w:rsidRPr="00A6266A">
        <w:rPr>
          <w:rFonts w:ascii="Palatino Linotype" w:hAnsi="Palatino Linotype"/>
          <w:sz w:val="21"/>
          <w:szCs w:val="21"/>
        </w:rPr>
        <w:t xml:space="preserve"> </w:t>
      </w:r>
      <w:r w:rsidR="00EC2067" w:rsidRPr="00A6266A">
        <w:rPr>
          <w:rFonts w:ascii="Palatino Linotype" w:hAnsi="Palatino Linotype"/>
          <w:sz w:val="21"/>
          <w:szCs w:val="21"/>
        </w:rPr>
        <w:t>Anyone in</w:t>
      </w:r>
      <w:r w:rsidR="00CB4C4C" w:rsidRPr="00A6266A">
        <w:rPr>
          <w:rFonts w:ascii="Palatino Linotype" w:hAnsi="Palatino Linotype"/>
          <w:sz w:val="21"/>
          <w:szCs w:val="21"/>
        </w:rPr>
        <w:t xml:space="preserve"> doubt about their dress should consult the Praelector for advice well in advance of </w:t>
      </w:r>
      <w:r w:rsidR="00EC2067" w:rsidRPr="00A6266A">
        <w:rPr>
          <w:rFonts w:ascii="Palatino Linotype" w:hAnsi="Palatino Linotype"/>
          <w:sz w:val="21"/>
          <w:szCs w:val="21"/>
        </w:rPr>
        <w:t>the ceremony</w:t>
      </w:r>
      <w:r w:rsidR="00CB4C4C" w:rsidRPr="00A6266A">
        <w:rPr>
          <w:rFonts w:ascii="Palatino Linotype" w:hAnsi="Palatino Linotype"/>
          <w:sz w:val="21"/>
          <w:szCs w:val="21"/>
        </w:rPr>
        <w:t xml:space="preserve">. </w:t>
      </w:r>
    </w:p>
    <w:p w14:paraId="43EDB7E4" w14:textId="77777777" w:rsidR="00854874" w:rsidRPr="00FB7A43" w:rsidRDefault="00854874" w:rsidP="003D7253">
      <w:pPr>
        <w:pStyle w:val="Heading2"/>
        <w:spacing w:before="240" w:line="240" w:lineRule="auto"/>
        <w:rPr>
          <w:rFonts w:ascii="Palatino Linotype" w:hAnsi="Palatino Linotype"/>
          <w:b/>
          <w:color w:val="auto"/>
          <w:sz w:val="24"/>
          <w:szCs w:val="21"/>
          <w:u w:val="single"/>
        </w:rPr>
      </w:pPr>
      <w:r w:rsidRPr="00FB7A43">
        <w:rPr>
          <w:rFonts w:ascii="Palatino Linotype" w:hAnsi="Palatino Linotype"/>
          <w:b/>
          <w:color w:val="auto"/>
          <w:sz w:val="24"/>
          <w:szCs w:val="21"/>
          <w:u w:val="single"/>
        </w:rPr>
        <w:t>Dress code</w:t>
      </w:r>
      <w:r w:rsidR="00D52DE2" w:rsidRPr="00FB7A43">
        <w:rPr>
          <w:rFonts w:ascii="Palatino Linotype" w:hAnsi="Palatino Linotype"/>
          <w:b/>
          <w:color w:val="auto"/>
          <w:sz w:val="24"/>
          <w:szCs w:val="21"/>
          <w:u w:val="single"/>
        </w:rPr>
        <w:t xml:space="preserve"> for all celebrants or </w:t>
      </w:r>
      <w:proofErr w:type="spellStart"/>
      <w:r w:rsidR="00D52DE2" w:rsidRPr="00FB7A43">
        <w:rPr>
          <w:rFonts w:ascii="Palatino Linotype" w:hAnsi="Palatino Linotype"/>
          <w:b/>
          <w:color w:val="auto"/>
          <w:sz w:val="24"/>
          <w:szCs w:val="21"/>
          <w:u w:val="single"/>
        </w:rPr>
        <w:t>graduands</w:t>
      </w:r>
      <w:proofErr w:type="spellEnd"/>
    </w:p>
    <w:p w14:paraId="459F6D8A" w14:textId="77777777" w:rsidR="009560A0" w:rsidRPr="00A6266A" w:rsidRDefault="00D52DE2" w:rsidP="00816925">
      <w:pPr>
        <w:spacing w:before="120" w:after="120" w:line="240" w:lineRule="auto"/>
        <w:jc w:val="both"/>
        <w:rPr>
          <w:rFonts w:ascii="Palatino Linotype" w:hAnsi="Palatino Linotype"/>
          <w:sz w:val="21"/>
          <w:szCs w:val="21"/>
        </w:rPr>
      </w:pPr>
      <w:r w:rsidRPr="00A6266A">
        <w:rPr>
          <w:rFonts w:ascii="Palatino Linotype" w:hAnsi="Palatino Linotype"/>
          <w:sz w:val="21"/>
          <w:szCs w:val="21"/>
        </w:rPr>
        <w:t xml:space="preserve">You are </w:t>
      </w:r>
      <w:r w:rsidR="00DE56AC" w:rsidRPr="00A6266A">
        <w:rPr>
          <w:rFonts w:ascii="Palatino Linotype" w:hAnsi="Palatino Linotype"/>
          <w:sz w:val="21"/>
          <w:szCs w:val="21"/>
        </w:rPr>
        <w:t xml:space="preserve">required to wear </w:t>
      </w:r>
      <w:r w:rsidR="00DE56AC" w:rsidRPr="00A6266A">
        <w:rPr>
          <w:rFonts w:ascii="Palatino Linotype" w:hAnsi="Palatino Linotype"/>
          <w:i/>
          <w:sz w:val="21"/>
          <w:szCs w:val="21"/>
          <w:u w:val="single"/>
        </w:rPr>
        <w:t>dark</w:t>
      </w:r>
      <w:r w:rsidR="00DE56AC" w:rsidRPr="00A6266A">
        <w:rPr>
          <w:rFonts w:ascii="Palatino Linotype" w:hAnsi="Palatino Linotype"/>
          <w:i/>
          <w:sz w:val="21"/>
          <w:szCs w:val="21"/>
        </w:rPr>
        <w:t xml:space="preserve"> </w:t>
      </w:r>
      <w:r w:rsidR="00DE56AC" w:rsidRPr="00A6266A">
        <w:rPr>
          <w:rFonts w:ascii="Palatino Linotype" w:hAnsi="Palatino Linotype"/>
          <w:sz w:val="21"/>
          <w:szCs w:val="21"/>
        </w:rPr>
        <w:t xml:space="preserve">clothes with </w:t>
      </w:r>
      <w:r w:rsidR="00527D2B">
        <w:rPr>
          <w:rFonts w:ascii="Palatino Linotype" w:hAnsi="Palatino Linotype"/>
          <w:sz w:val="21"/>
          <w:szCs w:val="21"/>
        </w:rPr>
        <w:t xml:space="preserve">your </w:t>
      </w:r>
      <w:r w:rsidR="00DE56AC" w:rsidRPr="00A6266A">
        <w:rPr>
          <w:rFonts w:ascii="Palatino Linotype" w:hAnsi="Palatino Linotype"/>
          <w:sz w:val="21"/>
          <w:szCs w:val="21"/>
        </w:rPr>
        <w:t xml:space="preserve">academical dress. The overall appearance should be neat and tidy. </w:t>
      </w:r>
      <w:r w:rsidR="00DE56AC" w:rsidRPr="009560A0">
        <w:rPr>
          <w:rFonts w:ascii="Palatino Linotype" w:hAnsi="Palatino Linotype"/>
          <w:b/>
          <w:sz w:val="21"/>
          <w:szCs w:val="21"/>
        </w:rPr>
        <w:t>‘Dark’ means black</w:t>
      </w:r>
      <w:r w:rsidR="00843838" w:rsidRPr="009560A0">
        <w:rPr>
          <w:rFonts w:ascii="Palatino Linotype" w:hAnsi="Palatino Linotype"/>
          <w:b/>
          <w:sz w:val="21"/>
          <w:szCs w:val="21"/>
        </w:rPr>
        <w:t xml:space="preserve"> or very dark grey</w:t>
      </w:r>
      <w:r w:rsidR="00843838">
        <w:rPr>
          <w:rFonts w:ascii="Palatino Linotype" w:hAnsi="Palatino Linotype"/>
          <w:sz w:val="21"/>
          <w:szCs w:val="21"/>
        </w:rPr>
        <w:t xml:space="preserve"> </w:t>
      </w:r>
      <w:r w:rsidR="00DE56AC" w:rsidRPr="00A6266A">
        <w:rPr>
          <w:rFonts w:ascii="Palatino Linotype" w:hAnsi="Palatino Linotype"/>
          <w:sz w:val="21"/>
          <w:szCs w:val="21"/>
        </w:rPr>
        <w:t xml:space="preserve">so as not to contrast noticeably with a black academic gown; subject to this, a subdued stripe or check is acceptable but not ideal. </w:t>
      </w:r>
      <w:r w:rsidR="009560A0" w:rsidRPr="00A6266A">
        <w:rPr>
          <w:rFonts w:ascii="Palatino Linotype" w:hAnsi="Palatino Linotype"/>
          <w:sz w:val="21"/>
          <w:szCs w:val="21"/>
        </w:rPr>
        <w:t>To be worn with the appropriate academic gown and hood:</w:t>
      </w:r>
    </w:p>
    <w:p w14:paraId="55280E11" w14:textId="77777777" w:rsidR="00854874" w:rsidRPr="00A6266A" w:rsidRDefault="006460AA" w:rsidP="00816925">
      <w:pPr>
        <w:spacing w:before="120" w:after="0" w:line="240" w:lineRule="auto"/>
        <w:rPr>
          <w:rFonts w:ascii="Palatino Linotype" w:hAnsi="Palatino Linotype"/>
          <w:b/>
          <w:sz w:val="21"/>
          <w:szCs w:val="21"/>
        </w:rPr>
      </w:pPr>
      <w:r w:rsidRPr="00A6266A">
        <w:rPr>
          <w:rFonts w:ascii="Palatino Linotype" w:hAnsi="Palatino Linotype"/>
          <w:b/>
          <w:sz w:val="21"/>
          <w:szCs w:val="21"/>
        </w:rPr>
        <w:t xml:space="preserve">Option 1 </w:t>
      </w:r>
    </w:p>
    <w:p w14:paraId="1BE29C7D" w14:textId="4D556819" w:rsidR="006460AA" w:rsidRPr="00A6266A" w:rsidRDefault="006460AA" w:rsidP="00555098">
      <w:pPr>
        <w:shd w:val="clear" w:color="auto" w:fill="FFFFFF"/>
        <w:spacing w:after="60" w:line="240" w:lineRule="auto"/>
        <w:jc w:val="both"/>
        <w:rPr>
          <w:rFonts w:ascii="Palatino Linotype" w:hAnsi="Palatino Linotype"/>
          <w:sz w:val="21"/>
          <w:szCs w:val="21"/>
          <w:lang w:eastAsia="en-GB"/>
        </w:rPr>
      </w:pPr>
      <w:r w:rsidRPr="00A6266A">
        <w:rPr>
          <w:rFonts w:ascii="Palatino Linotype" w:hAnsi="Palatino Linotype"/>
          <w:sz w:val="21"/>
          <w:szCs w:val="21"/>
          <w:lang w:eastAsia="en-GB"/>
        </w:rPr>
        <w:t>A dinner jacket</w:t>
      </w:r>
      <w:r w:rsidR="00BA2BD2">
        <w:rPr>
          <w:rFonts w:ascii="Palatino Linotype" w:hAnsi="Palatino Linotype"/>
          <w:sz w:val="21"/>
          <w:szCs w:val="21"/>
          <w:lang w:eastAsia="en-GB"/>
        </w:rPr>
        <w:t>,</w:t>
      </w:r>
      <w:r w:rsidRPr="00A6266A">
        <w:rPr>
          <w:rFonts w:ascii="Palatino Linotype" w:hAnsi="Palatino Linotype"/>
          <w:sz w:val="21"/>
          <w:szCs w:val="21"/>
          <w:lang w:eastAsia="en-GB"/>
        </w:rPr>
        <w:t xml:space="preserve"> or </w:t>
      </w:r>
      <w:r w:rsidR="00FD780C">
        <w:rPr>
          <w:rFonts w:ascii="Palatino Linotype" w:hAnsi="Palatino Linotype"/>
          <w:sz w:val="21"/>
          <w:szCs w:val="21"/>
          <w:lang w:eastAsia="en-GB"/>
        </w:rPr>
        <w:t xml:space="preserve">a </w:t>
      </w:r>
      <w:r w:rsidRPr="00A6266A">
        <w:rPr>
          <w:rFonts w:ascii="Palatino Linotype" w:hAnsi="Palatino Linotype"/>
          <w:sz w:val="21"/>
          <w:szCs w:val="21"/>
          <w:lang w:eastAsia="en-GB"/>
        </w:rPr>
        <w:t>black</w:t>
      </w:r>
      <w:r w:rsidR="00FD780C">
        <w:rPr>
          <w:rFonts w:ascii="Palatino Linotype" w:hAnsi="Palatino Linotype"/>
          <w:sz w:val="21"/>
          <w:szCs w:val="21"/>
          <w:lang w:eastAsia="en-GB"/>
        </w:rPr>
        <w:t xml:space="preserve"> or</w:t>
      </w:r>
      <w:r w:rsidRPr="00A6266A">
        <w:rPr>
          <w:rFonts w:ascii="Palatino Linotype" w:hAnsi="Palatino Linotype"/>
          <w:sz w:val="21"/>
          <w:szCs w:val="21"/>
          <w:lang w:eastAsia="en-GB"/>
        </w:rPr>
        <w:t xml:space="preserve"> very dark gre</w:t>
      </w:r>
      <w:r w:rsidR="00A15215" w:rsidRPr="00A6266A">
        <w:rPr>
          <w:rFonts w:ascii="Palatino Linotype" w:hAnsi="Palatino Linotype"/>
          <w:sz w:val="21"/>
          <w:szCs w:val="21"/>
          <w:lang w:eastAsia="en-GB"/>
        </w:rPr>
        <w:t>y lounge suit</w:t>
      </w:r>
      <w:r w:rsidRPr="00A6266A">
        <w:rPr>
          <w:rFonts w:ascii="Palatino Linotype" w:hAnsi="Palatino Linotype"/>
          <w:sz w:val="21"/>
          <w:szCs w:val="21"/>
          <w:lang w:eastAsia="en-GB"/>
        </w:rPr>
        <w:t xml:space="preserve">  </w:t>
      </w:r>
    </w:p>
    <w:p w14:paraId="5F9A157D" w14:textId="77777777" w:rsidR="006460AA" w:rsidRPr="00A6266A" w:rsidRDefault="006460AA" w:rsidP="00555098">
      <w:pPr>
        <w:shd w:val="clear" w:color="auto" w:fill="FFFFFF"/>
        <w:spacing w:after="60" w:line="240" w:lineRule="auto"/>
        <w:jc w:val="both"/>
        <w:rPr>
          <w:rFonts w:ascii="Palatino Linotype" w:hAnsi="Palatino Linotype"/>
          <w:sz w:val="21"/>
          <w:szCs w:val="21"/>
          <w:lang w:eastAsia="en-GB"/>
        </w:rPr>
      </w:pPr>
      <w:r w:rsidRPr="00A6266A">
        <w:rPr>
          <w:rFonts w:ascii="Palatino Linotype" w:hAnsi="Palatino Linotype"/>
          <w:sz w:val="21"/>
          <w:szCs w:val="21"/>
          <w:lang w:eastAsia="en-GB"/>
        </w:rPr>
        <w:t>A plain, long</w:t>
      </w:r>
      <w:r w:rsidR="00A15215" w:rsidRPr="00A6266A">
        <w:rPr>
          <w:rFonts w:ascii="Palatino Linotype" w:hAnsi="Palatino Linotype"/>
          <w:sz w:val="21"/>
          <w:szCs w:val="21"/>
          <w:lang w:eastAsia="en-GB"/>
        </w:rPr>
        <w:t>-sleeved, collared, white shirt</w:t>
      </w:r>
    </w:p>
    <w:p w14:paraId="35375173" w14:textId="08826768" w:rsidR="003C3100" w:rsidRPr="00A6266A" w:rsidRDefault="003C3100" w:rsidP="00555098">
      <w:pPr>
        <w:shd w:val="clear" w:color="auto" w:fill="FFFFFF"/>
        <w:spacing w:after="60" w:line="240" w:lineRule="auto"/>
        <w:jc w:val="both"/>
        <w:rPr>
          <w:rFonts w:ascii="Palatino Linotype" w:hAnsi="Palatino Linotype"/>
          <w:sz w:val="21"/>
          <w:szCs w:val="21"/>
          <w:lang w:eastAsia="en-GB"/>
        </w:rPr>
      </w:pPr>
      <w:r w:rsidRPr="00A6266A">
        <w:rPr>
          <w:rFonts w:ascii="Palatino Linotype" w:hAnsi="Palatino Linotype"/>
          <w:sz w:val="21"/>
          <w:szCs w:val="21"/>
          <w:lang w:eastAsia="en-GB"/>
        </w:rPr>
        <w:t>Formal black shoes –</w:t>
      </w:r>
      <w:r w:rsidR="0090604F">
        <w:rPr>
          <w:rFonts w:ascii="Palatino Linotype" w:hAnsi="Palatino Linotype"/>
          <w:sz w:val="21"/>
          <w:szCs w:val="21"/>
          <w:lang w:eastAsia="en-GB"/>
        </w:rPr>
        <w:t xml:space="preserve"> </w:t>
      </w:r>
      <w:r w:rsidR="0090604F" w:rsidRPr="00BA2BD2">
        <w:rPr>
          <w:rFonts w:ascii="Palatino Linotype" w:hAnsi="Palatino Linotype"/>
          <w:b/>
          <w:i/>
          <w:sz w:val="21"/>
          <w:szCs w:val="21"/>
          <w:lang w:eastAsia="en-GB"/>
        </w:rPr>
        <w:t>no</w:t>
      </w:r>
      <w:r w:rsidR="0090604F">
        <w:rPr>
          <w:rFonts w:ascii="Palatino Linotype" w:hAnsi="Palatino Linotype"/>
          <w:i/>
          <w:sz w:val="21"/>
          <w:szCs w:val="21"/>
          <w:lang w:eastAsia="en-GB"/>
        </w:rPr>
        <w:t xml:space="preserve"> </w:t>
      </w:r>
      <w:r w:rsidRPr="00A6266A">
        <w:rPr>
          <w:rFonts w:ascii="Palatino Linotype" w:hAnsi="Palatino Linotype"/>
          <w:sz w:val="21"/>
          <w:szCs w:val="21"/>
          <w:lang w:eastAsia="en-GB"/>
        </w:rPr>
        <w:t>sandal</w:t>
      </w:r>
      <w:r w:rsidR="00190ABE">
        <w:rPr>
          <w:rFonts w:ascii="Palatino Linotype" w:hAnsi="Palatino Linotype"/>
          <w:sz w:val="21"/>
          <w:szCs w:val="21"/>
          <w:lang w:eastAsia="en-GB"/>
        </w:rPr>
        <w:t>s</w:t>
      </w:r>
      <w:r w:rsidR="00BA2BD2">
        <w:rPr>
          <w:rFonts w:ascii="Palatino Linotype" w:hAnsi="Palatino Linotype"/>
          <w:sz w:val="21"/>
          <w:szCs w:val="21"/>
          <w:lang w:eastAsia="en-GB"/>
        </w:rPr>
        <w:t xml:space="preserve">, trainers, </w:t>
      </w:r>
      <w:r w:rsidR="0090604F">
        <w:rPr>
          <w:rFonts w:ascii="Palatino Linotype" w:hAnsi="Palatino Linotype"/>
          <w:sz w:val="21"/>
          <w:szCs w:val="21"/>
          <w:lang w:eastAsia="en-GB"/>
        </w:rPr>
        <w:t>open-toed shoes</w:t>
      </w:r>
      <w:r w:rsidR="00BA2BD2">
        <w:rPr>
          <w:rFonts w:ascii="Palatino Linotype" w:hAnsi="Palatino Linotype"/>
          <w:sz w:val="21"/>
          <w:szCs w:val="21"/>
          <w:lang w:eastAsia="en-GB"/>
        </w:rPr>
        <w:t xml:space="preserve">, </w:t>
      </w:r>
      <w:r w:rsidR="00190ABE">
        <w:rPr>
          <w:rFonts w:ascii="Palatino Linotype" w:hAnsi="Palatino Linotype"/>
          <w:sz w:val="21"/>
          <w:szCs w:val="21"/>
          <w:lang w:eastAsia="en-GB"/>
        </w:rPr>
        <w:t>sling-backs</w:t>
      </w:r>
      <w:r w:rsidR="00BA2BD2">
        <w:rPr>
          <w:rFonts w:ascii="Palatino Linotype" w:hAnsi="Palatino Linotype"/>
          <w:sz w:val="21"/>
          <w:szCs w:val="21"/>
          <w:lang w:eastAsia="en-GB"/>
        </w:rPr>
        <w:t xml:space="preserve"> (heeled or flat), </w:t>
      </w:r>
      <w:r w:rsidR="00681AA8">
        <w:rPr>
          <w:rFonts w:ascii="Palatino Linotype" w:hAnsi="Palatino Linotype"/>
          <w:sz w:val="21"/>
          <w:szCs w:val="21"/>
          <w:lang w:eastAsia="en-GB"/>
        </w:rPr>
        <w:t>boots</w:t>
      </w:r>
      <w:r w:rsidRPr="00A6266A">
        <w:rPr>
          <w:rFonts w:ascii="Palatino Linotype" w:hAnsi="Palatino Linotype"/>
          <w:sz w:val="21"/>
          <w:szCs w:val="21"/>
          <w:lang w:eastAsia="en-GB"/>
        </w:rPr>
        <w:t xml:space="preserve"> or </w:t>
      </w:r>
      <w:r w:rsidR="00B5273A">
        <w:rPr>
          <w:rFonts w:ascii="Palatino Linotype" w:hAnsi="Palatino Linotype"/>
          <w:sz w:val="21"/>
          <w:szCs w:val="21"/>
          <w:lang w:eastAsia="en-GB"/>
        </w:rPr>
        <w:t xml:space="preserve">oversized </w:t>
      </w:r>
      <w:r w:rsidRPr="00A6266A">
        <w:rPr>
          <w:rFonts w:ascii="Palatino Linotype" w:hAnsi="Palatino Linotype"/>
          <w:sz w:val="21"/>
          <w:szCs w:val="21"/>
          <w:lang w:eastAsia="en-GB"/>
        </w:rPr>
        <w:t>buckles</w:t>
      </w:r>
      <w:r w:rsidRPr="00A6266A">
        <w:rPr>
          <w:rFonts w:ascii="Palatino Linotype" w:hAnsi="Palatino Linotype"/>
          <w:sz w:val="21"/>
          <w:szCs w:val="21"/>
          <w:vertAlign w:val="superscript"/>
          <w:lang w:eastAsia="en-GB"/>
        </w:rPr>
        <w:t>1</w:t>
      </w:r>
    </w:p>
    <w:p w14:paraId="263C77FA" w14:textId="0B5043A4" w:rsidR="003C3100" w:rsidRPr="00A6266A" w:rsidRDefault="009560A0" w:rsidP="009560A0">
      <w:pPr>
        <w:shd w:val="clear" w:color="auto" w:fill="FFFFFF"/>
        <w:spacing w:after="60" w:line="240" w:lineRule="auto"/>
        <w:jc w:val="both"/>
        <w:rPr>
          <w:rFonts w:ascii="Palatino Linotype" w:hAnsi="Palatino Linotype"/>
          <w:sz w:val="21"/>
          <w:szCs w:val="21"/>
          <w:lang w:eastAsia="en-GB"/>
        </w:rPr>
      </w:pPr>
      <w:r>
        <w:rPr>
          <w:rFonts w:ascii="Palatino Linotype" w:hAnsi="Palatino Linotype"/>
          <w:sz w:val="21"/>
          <w:szCs w:val="21"/>
          <w:lang w:eastAsia="en-GB"/>
        </w:rPr>
        <w:t>Un</w:t>
      </w:r>
      <w:r w:rsidR="00FF6B25">
        <w:rPr>
          <w:rFonts w:ascii="Palatino Linotype" w:hAnsi="Palatino Linotype"/>
          <w:sz w:val="21"/>
          <w:szCs w:val="21"/>
          <w:lang w:eastAsia="en-GB"/>
        </w:rPr>
        <w:t>-</w:t>
      </w:r>
      <w:r>
        <w:rPr>
          <w:rFonts w:ascii="Palatino Linotype" w:hAnsi="Palatino Linotype"/>
          <w:sz w:val="21"/>
          <w:szCs w:val="21"/>
          <w:lang w:eastAsia="en-GB"/>
        </w:rPr>
        <w:t xml:space="preserve">patterned black </w:t>
      </w:r>
      <w:r w:rsidR="00012B33">
        <w:rPr>
          <w:rFonts w:ascii="Palatino Linotype" w:hAnsi="Palatino Linotype"/>
          <w:sz w:val="21"/>
          <w:szCs w:val="21"/>
          <w:lang w:eastAsia="en-GB"/>
        </w:rPr>
        <w:t xml:space="preserve">or very dark grey </w:t>
      </w:r>
      <w:r>
        <w:rPr>
          <w:rFonts w:ascii="Palatino Linotype" w:hAnsi="Palatino Linotype"/>
          <w:sz w:val="21"/>
          <w:szCs w:val="21"/>
          <w:lang w:eastAsia="en-GB"/>
        </w:rPr>
        <w:t xml:space="preserve">socks </w:t>
      </w:r>
    </w:p>
    <w:p w14:paraId="78D38B6E" w14:textId="7C575696" w:rsidR="006460AA" w:rsidRPr="00A6266A" w:rsidRDefault="009560A0" w:rsidP="003D7253">
      <w:pPr>
        <w:shd w:val="clear" w:color="auto" w:fill="FFFFFF"/>
        <w:spacing w:after="120" w:line="240" w:lineRule="auto"/>
        <w:jc w:val="both"/>
        <w:rPr>
          <w:rFonts w:ascii="Palatino Linotype" w:hAnsi="Palatino Linotype"/>
          <w:sz w:val="21"/>
          <w:szCs w:val="21"/>
          <w:lang w:eastAsia="en-GB"/>
        </w:rPr>
      </w:pPr>
      <w:r>
        <w:rPr>
          <w:rFonts w:ascii="Palatino Linotype" w:hAnsi="Palatino Linotype"/>
          <w:sz w:val="21"/>
          <w:szCs w:val="21"/>
          <w:lang w:eastAsia="en-GB"/>
        </w:rPr>
        <w:t>A w</w:t>
      </w:r>
      <w:r w:rsidR="006460AA" w:rsidRPr="00A6266A">
        <w:rPr>
          <w:rFonts w:ascii="Palatino Linotype" w:hAnsi="Palatino Linotype"/>
          <w:sz w:val="21"/>
          <w:szCs w:val="21"/>
          <w:lang w:eastAsia="en-GB"/>
        </w:rPr>
        <w:t xml:space="preserve">hite bow-tie and bands </w:t>
      </w:r>
      <w:r w:rsidR="006460AA" w:rsidRPr="009560A0">
        <w:rPr>
          <w:rFonts w:ascii="Palatino Linotype" w:hAnsi="Palatino Linotype"/>
          <w:b/>
          <w:i/>
          <w:iCs/>
          <w:sz w:val="21"/>
          <w:szCs w:val="21"/>
          <w:lang w:eastAsia="en-GB"/>
        </w:rPr>
        <w:t>must</w:t>
      </w:r>
      <w:r w:rsidR="006460AA" w:rsidRPr="009560A0">
        <w:rPr>
          <w:rFonts w:ascii="Palatino Linotype" w:hAnsi="Palatino Linotype"/>
          <w:b/>
          <w:sz w:val="21"/>
          <w:szCs w:val="21"/>
          <w:lang w:eastAsia="en-GB"/>
        </w:rPr>
        <w:t xml:space="preserve"> </w:t>
      </w:r>
      <w:r w:rsidR="006460AA" w:rsidRPr="00A6266A">
        <w:rPr>
          <w:rFonts w:ascii="Palatino Linotype" w:hAnsi="Palatino Linotype"/>
          <w:sz w:val="21"/>
          <w:szCs w:val="21"/>
          <w:lang w:eastAsia="en-GB"/>
        </w:rPr>
        <w:t>be worn</w:t>
      </w:r>
      <w:r w:rsidR="00BF1602" w:rsidRPr="00A6266A">
        <w:rPr>
          <w:rFonts w:ascii="Palatino Linotype" w:hAnsi="Palatino Linotype"/>
          <w:sz w:val="21"/>
          <w:szCs w:val="21"/>
          <w:lang w:eastAsia="en-GB"/>
        </w:rPr>
        <w:t xml:space="preserve"> by those taking this option</w:t>
      </w:r>
      <w:r w:rsidR="0041431A" w:rsidRPr="00A6266A">
        <w:rPr>
          <w:rFonts w:ascii="Palatino Linotype" w:hAnsi="Palatino Linotype"/>
          <w:sz w:val="21"/>
          <w:szCs w:val="21"/>
          <w:vertAlign w:val="superscript"/>
        </w:rPr>
        <w:t>2</w:t>
      </w:r>
    </w:p>
    <w:p w14:paraId="174CBBF9" w14:textId="77777777" w:rsidR="00323AA8" w:rsidRPr="00A6266A" w:rsidRDefault="00323AA8" w:rsidP="00816925">
      <w:pPr>
        <w:spacing w:before="120" w:after="0" w:line="240" w:lineRule="auto"/>
        <w:jc w:val="both"/>
        <w:rPr>
          <w:rFonts w:ascii="Palatino Linotype" w:hAnsi="Palatino Linotype"/>
          <w:b/>
          <w:sz w:val="21"/>
          <w:szCs w:val="21"/>
        </w:rPr>
      </w:pPr>
      <w:r w:rsidRPr="00A6266A">
        <w:rPr>
          <w:rFonts w:ascii="Palatino Linotype" w:hAnsi="Palatino Linotype"/>
          <w:b/>
          <w:sz w:val="21"/>
          <w:szCs w:val="21"/>
        </w:rPr>
        <w:t xml:space="preserve">Option </w:t>
      </w:r>
      <w:r w:rsidR="00BF1602" w:rsidRPr="00A6266A">
        <w:rPr>
          <w:rFonts w:ascii="Palatino Linotype" w:hAnsi="Palatino Linotype"/>
          <w:b/>
          <w:sz w:val="21"/>
          <w:szCs w:val="21"/>
        </w:rPr>
        <w:t>2</w:t>
      </w:r>
      <w:r w:rsidRPr="00A6266A">
        <w:rPr>
          <w:rFonts w:ascii="Palatino Linotype" w:hAnsi="Palatino Linotype"/>
          <w:b/>
          <w:sz w:val="21"/>
          <w:szCs w:val="21"/>
        </w:rPr>
        <w:t xml:space="preserve"> </w:t>
      </w:r>
    </w:p>
    <w:p w14:paraId="452D4FCA" w14:textId="0AAF0F03" w:rsidR="00FF6DC2" w:rsidRDefault="009560A0" w:rsidP="00FF6DC2">
      <w:pPr>
        <w:shd w:val="clear" w:color="auto" w:fill="FFFFFF"/>
        <w:spacing w:after="60" w:line="240" w:lineRule="auto"/>
        <w:jc w:val="both"/>
        <w:rPr>
          <w:rFonts w:ascii="Palatino Linotype" w:hAnsi="Palatino Linotype"/>
          <w:sz w:val="21"/>
          <w:szCs w:val="21"/>
          <w:lang w:eastAsia="en-GB"/>
        </w:rPr>
      </w:pPr>
      <w:r>
        <w:rPr>
          <w:rFonts w:ascii="Palatino Linotype" w:hAnsi="Palatino Linotype"/>
          <w:sz w:val="21"/>
          <w:szCs w:val="21"/>
          <w:lang w:eastAsia="en-GB"/>
        </w:rPr>
        <w:t>A b</w:t>
      </w:r>
      <w:r w:rsidR="00433926" w:rsidRPr="00A6266A">
        <w:rPr>
          <w:rFonts w:ascii="Palatino Linotype" w:hAnsi="Palatino Linotype"/>
          <w:sz w:val="21"/>
          <w:szCs w:val="21"/>
          <w:lang w:eastAsia="en-GB"/>
        </w:rPr>
        <w:t>lack</w:t>
      </w:r>
      <w:r w:rsidR="00BA2BD2">
        <w:rPr>
          <w:rFonts w:ascii="Palatino Linotype" w:hAnsi="Palatino Linotype"/>
          <w:sz w:val="21"/>
          <w:szCs w:val="21"/>
          <w:lang w:eastAsia="en-GB"/>
        </w:rPr>
        <w:t xml:space="preserve"> or</w:t>
      </w:r>
      <w:r w:rsidR="00DE56AC" w:rsidRPr="00A6266A">
        <w:rPr>
          <w:rFonts w:ascii="Palatino Linotype" w:hAnsi="Palatino Linotype"/>
          <w:sz w:val="21"/>
          <w:szCs w:val="21"/>
          <w:lang w:eastAsia="en-GB"/>
        </w:rPr>
        <w:t xml:space="preserve"> very dark grey</w:t>
      </w:r>
      <w:r w:rsidR="00BA2BD2">
        <w:rPr>
          <w:rFonts w:ascii="Palatino Linotype" w:hAnsi="Palatino Linotype"/>
          <w:sz w:val="21"/>
          <w:szCs w:val="21"/>
          <w:lang w:eastAsia="en-GB"/>
        </w:rPr>
        <w:t xml:space="preserve"> t</w:t>
      </w:r>
      <w:r w:rsidR="00FF6DC2">
        <w:rPr>
          <w:rFonts w:ascii="Palatino Linotype" w:hAnsi="Palatino Linotype"/>
          <w:sz w:val="21"/>
          <w:szCs w:val="21"/>
          <w:lang w:eastAsia="en-GB"/>
        </w:rPr>
        <w:t>rouser suit</w:t>
      </w:r>
      <w:r w:rsidR="003E3341">
        <w:rPr>
          <w:rFonts w:ascii="Palatino Linotype" w:hAnsi="Palatino Linotype"/>
          <w:sz w:val="21"/>
          <w:szCs w:val="21"/>
          <w:lang w:eastAsia="en-GB"/>
        </w:rPr>
        <w:t xml:space="preserve"> or skirt suit</w:t>
      </w:r>
      <w:r w:rsidR="00BA2BD2">
        <w:rPr>
          <w:rFonts w:ascii="Palatino Linotype" w:hAnsi="Palatino Linotype"/>
          <w:sz w:val="21"/>
          <w:szCs w:val="21"/>
          <w:lang w:eastAsia="en-GB"/>
        </w:rPr>
        <w:t>, with a</w:t>
      </w:r>
      <w:r w:rsidR="00FF6DC2" w:rsidRPr="00A6266A">
        <w:rPr>
          <w:rFonts w:ascii="Palatino Linotype" w:hAnsi="Palatino Linotype"/>
          <w:sz w:val="21"/>
          <w:szCs w:val="21"/>
          <w:lang w:eastAsia="en-GB"/>
        </w:rPr>
        <w:t xml:space="preserve"> plain, long-sleeved (or ¾ length sleeve), c</w:t>
      </w:r>
      <w:r w:rsidR="00FF6DC2">
        <w:rPr>
          <w:rFonts w:ascii="Palatino Linotype" w:hAnsi="Palatino Linotype"/>
          <w:sz w:val="21"/>
          <w:szCs w:val="21"/>
          <w:lang w:eastAsia="en-GB"/>
        </w:rPr>
        <w:t xml:space="preserve">ollared, white shirt or </w:t>
      </w:r>
      <w:proofErr w:type="gramStart"/>
      <w:r w:rsidR="00FF6DC2">
        <w:rPr>
          <w:rFonts w:ascii="Palatino Linotype" w:hAnsi="Palatino Linotype"/>
          <w:sz w:val="21"/>
          <w:szCs w:val="21"/>
          <w:lang w:eastAsia="en-GB"/>
        </w:rPr>
        <w:t>blouse</w:t>
      </w:r>
      <w:r w:rsidR="00316C7A" w:rsidRPr="00316C7A">
        <w:rPr>
          <w:rFonts w:ascii="Palatino Linotype" w:hAnsi="Palatino Linotype"/>
          <w:sz w:val="21"/>
          <w:szCs w:val="21"/>
          <w:vertAlign w:val="superscript"/>
          <w:lang w:eastAsia="en-GB"/>
        </w:rPr>
        <w:t>3</w:t>
      </w:r>
      <w:proofErr w:type="gramEnd"/>
      <w:r w:rsidR="00FF6DC2">
        <w:rPr>
          <w:rFonts w:ascii="Palatino Linotype" w:hAnsi="Palatino Linotype"/>
          <w:sz w:val="21"/>
          <w:szCs w:val="21"/>
          <w:lang w:eastAsia="en-GB"/>
        </w:rPr>
        <w:t xml:space="preserve"> </w:t>
      </w:r>
    </w:p>
    <w:p w14:paraId="0145C9BA" w14:textId="230F5FC1" w:rsidR="00EB40D6" w:rsidRPr="00A6266A" w:rsidRDefault="00EB40D6" w:rsidP="00FF6DC2">
      <w:pPr>
        <w:shd w:val="clear" w:color="auto" w:fill="FFFFFF"/>
        <w:spacing w:after="60" w:line="240" w:lineRule="auto"/>
        <w:jc w:val="both"/>
        <w:rPr>
          <w:rFonts w:ascii="Palatino Linotype" w:hAnsi="Palatino Linotype"/>
          <w:sz w:val="21"/>
          <w:szCs w:val="21"/>
          <w:lang w:eastAsia="en-GB"/>
        </w:rPr>
      </w:pPr>
      <w:r>
        <w:rPr>
          <w:rFonts w:ascii="Palatino Linotype" w:hAnsi="Palatino Linotype"/>
          <w:sz w:val="21"/>
          <w:szCs w:val="21"/>
          <w:lang w:eastAsia="en-GB"/>
        </w:rPr>
        <w:t xml:space="preserve">A </w:t>
      </w:r>
      <w:r w:rsidRPr="00A6266A">
        <w:rPr>
          <w:rFonts w:ascii="Palatino Linotype" w:hAnsi="Palatino Linotype"/>
          <w:sz w:val="21"/>
          <w:szCs w:val="21"/>
          <w:lang w:eastAsia="en-GB"/>
        </w:rPr>
        <w:t>black</w:t>
      </w:r>
      <w:r>
        <w:rPr>
          <w:rFonts w:ascii="Palatino Linotype" w:hAnsi="Palatino Linotype"/>
          <w:sz w:val="21"/>
          <w:szCs w:val="21"/>
          <w:lang w:eastAsia="en-GB"/>
        </w:rPr>
        <w:t xml:space="preserve"> skirt without a jacket, with a</w:t>
      </w:r>
      <w:r w:rsidRPr="00A6266A">
        <w:rPr>
          <w:rFonts w:ascii="Palatino Linotype" w:hAnsi="Palatino Linotype"/>
          <w:sz w:val="21"/>
          <w:szCs w:val="21"/>
          <w:lang w:eastAsia="en-GB"/>
        </w:rPr>
        <w:t xml:space="preserve"> plain, long-sleeved (or ¾ length sleeve), c</w:t>
      </w:r>
      <w:r>
        <w:rPr>
          <w:rFonts w:ascii="Palatino Linotype" w:hAnsi="Palatino Linotype"/>
          <w:sz w:val="21"/>
          <w:szCs w:val="21"/>
          <w:lang w:eastAsia="en-GB"/>
        </w:rPr>
        <w:t>ollared, white shirt or blouse</w:t>
      </w:r>
      <w:r w:rsidRPr="00316C7A">
        <w:rPr>
          <w:rFonts w:ascii="Palatino Linotype" w:hAnsi="Palatino Linotype"/>
          <w:sz w:val="21"/>
          <w:szCs w:val="21"/>
          <w:vertAlign w:val="superscript"/>
          <w:lang w:eastAsia="en-GB"/>
        </w:rPr>
        <w:t>3</w:t>
      </w:r>
    </w:p>
    <w:p w14:paraId="2A277287" w14:textId="0CE215BD" w:rsidR="004D3CD1" w:rsidRPr="00A6266A" w:rsidRDefault="003C3100" w:rsidP="00591525">
      <w:pPr>
        <w:shd w:val="clear" w:color="auto" w:fill="FFFFFF"/>
        <w:spacing w:after="60" w:line="240" w:lineRule="auto"/>
        <w:rPr>
          <w:rFonts w:ascii="Palatino Linotype" w:hAnsi="Palatino Linotype"/>
          <w:sz w:val="21"/>
          <w:szCs w:val="21"/>
          <w:lang w:eastAsia="en-GB"/>
        </w:rPr>
      </w:pPr>
      <w:r w:rsidRPr="00A6266A">
        <w:rPr>
          <w:rFonts w:ascii="Palatino Linotype" w:hAnsi="Palatino Linotype"/>
          <w:sz w:val="21"/>
          <w:szCs w:val="21"/>
          <w:lang w:eastAsia="en-GB"/>
        </w:rPr>
        <w:t xml:space="preserve">A </w:t>
      </w:r>
      <w:r w:rsidR="00433926" w:rsidRPr="00A6266A">
        <w:rPr>
          <w:rFonts w:ascii="Palatino Linotype" w:hAnsi="Palatino Linotype"/>
          <w:sz w:val="21"/>
          <w:szCs w:val="21"/>
          <w:lang w:eastAsia="en-GB"/>
        </w:rPr>
        <w:t>black</w:t>
      </w:r>
      <w:r w:rsidRPr="00A6266A">
        <w:rPr>
          <w:rFonts w:ascii="Palatino Linotype" w:hAnsi="Palatino Linotype"/>
          <w:sz w:val="21"/>
          <w:szCs w:val="21"/>
          <w:lang w:eastAsia="en-GB"/>
        </w:rPr>
        <w:t>, long-sleeved dres</w:t>
      </w:r>
      <w:r w:rsidR="004D3CD1" w:rsidRPr="00A6266A">
        <w:rPr>
          <w:rFonts w:ascii="Palatino Linotype" w:hAnsi="Palatino Linotype"/>
          <w:sz w:val="21"/>
          <w:szCs w:val="21"/>
          <w:lang w:eastAsia="en-GB"/>
        </w:rPr>
        <w:t>s</w:t>
      </w:r>
      <w:r w:rsidR="00EB40D6">
        <w:rPr>
          <w:rFonts w:ascii="Palatino Linotype" w:hAnsi="Palatino Linotype"/>
          <w:sz w:val="21"/>
          <w:szCs w:val="21"/>
          <w:lang w:eastAsia="en-GB"/>
        </w:rPr>
        <w:t xml:space="preserve"> (without jacket)</w:t>
      </w:r>
      <w:r w:rsidR="00316C7A" w:rsidRPr="00316C7A">
        <w:rPr>
          <w:rFonts w:ascii="Palatino Linotype" w:hAnsi="Palatino Linotype"/>
          <w:sz w:val="21"/>
          <w:szCs w:val="21"/>
          <w:vertAlign w:val="superscript"/>
          <w:lang w:eastAsia="en-GB"/>
        </w:rPr>
        <w:t>3</w:t>
      </w:r>
    </w:p>
    <w:p w14:paraId="46616F4C" w14:textId="213FA77F" w:rsidR="003C3100" w:rsidRPr="00A6266A" w:rsidRDefault="00FB7A43" w:rsidP="00591525">
      <w:pPr>
        <w:shd w:val="clear" w:color="auto" w:fill="FFFFFF"/>
        <w:spacing w:after="60" w:line="240" w:lineRule="auto"/>
        <w:jc w:val="both"/>
        <w:rPr>
          <w:rFonts w:ascii="Palatino Linotype" w:hAnsi="Palatino Linotype"/>
          <w:sz w:val="21"/>
          <w:szCs w:val="21"/>
          <w:lang w:eastAsia="en-GB"/>
        </w:rPr>
      </w:pPr>
      <w:r>
        <w:rPr>
          <w:rFonts w:ascii="Palatino Linotype" w:hAnsi="Palatino Linotype"/>
          <w:sz w:val="21"/>
          <w:szCs w:val="21"/>
          <w:lang w:eastAsia="en-GB"/>
        </w:rPr>
        <w:t>U</w:t>
      </w:r>
      <w:r w:rsidR="003C3100" w:rsidRPr="00A6266A">
        <w:rPr>
          <w:rFonts w:ascii="Palatino Linotype" w:hAnsi="Palatino Linotype"/>
          <w:sz w:val="21"/>
          <w:szCs w:val="21"/>
          <w:lang w:eastAsia="en-GB"/>
        </w:rPr>
        <w:t>n</w:t>
      </w:r>
      <w:r w:rsidR="00FF6B25">
        <w:rPr>
          <w:rFonts w:ascii="Palatino Linotype" w:hAnsi="Palatino Linotype"/>
          <w:sz w:val="21"/>
          <w:szCs w:val="21"/>
          <w:lang w:eastAsia="en-GB"/>
        </w:rPr>
        <w:t>-</w:t>
      </w:r>
      <w:r w:rsidR="003C3100" w:rsidRPr="00A6266A">
        <w:rPr>
          <w:rFonts w:ascii="Palatino Linotype" w:hAnsi="Palatino Linotype"/>
          <w:sz w:val="21"/>
          <w:szCs w:val="21"/>
          <w:lang w:eastAsia="en-GB"/>
        </w:rPr>
        <w:t>patterned black</w:t>
      </w:r>
      <w:r w:rsidR="00DE56AC" w:rsidRPr="00A6266A">
        <w:rPr>
          <w:rFonts w:ascii="Palatino Linotype" w:hAnsi="Palatino Linotype"/>
          <w:sz w:val="21"/>
          <w:szCs w:val="21"/>
          <w:lang w:eastAsia="en-GB"/>
        </w:rPr>
        <w:t xml:space="preserve">, nearly black, or natural </w:t>
      </w:r>
      <w:r>
        <w:rPr>
          <w:rFonts w:ascii="Palatino Linotype" w:hAnsi="Palatino Linotype"/>
          <w:sz w:val="21"/>
          <w:szCs w:val="21"/>
          <w:lang w:eastAsia="en-GB"/>
        </w:rPr>
        <w:t>coloured hosiery</w:t>
      </w:r>
      <w:r w:rsidR="00012B33">
        <w:rPr>
          <w:rFonts w:ascii="Palatino Linotype" w:hAnsi="Palatino Linotype"/>
          <w:sz w:val="21"/>
          <w:szCs w:val="21"/>
          <w:lang w:eastAsia="en-GB"/>
        </w:rPr>
        <w:t>. Bare legs or feet are not permitted</w:t>
      </w:r>
    </w:p>
    <w:p w14:paraId="230CC7A5" w14:textId="5D41BA85" w:rsidR="00BA2BD2" w:rsidRPr="00A6266A" w:rsidRDefault="00BA2BD2" w:rsidP="00BA2BD2">
      <w:pPr>
        <w:shd w:val="clear" w:color="auto" w:fill="FFFFFF"/>
        <w:spacing w:after="60" w:line="240" w:lineRule="auto"/>
        <w:jc w:val="both"/>
        <w:rPr>
          <w:rFonts w:ascii="Palatino Linotype" w:hAnsi="Palatino Linotype"/>
          <w:sz w:val="21"/>
          <w:szCs w:val="21"/>
          <w:lang w:eastAsia="en-GB"/>
        </w:rPr>
      </w:pPr>
      <w:r w:rsidRPr="00A6266A">
        <w:rPr>
          <w:rFonts w:ascii="Palatino Linotype" w:hAnsi="Palatino Linotype"/>
          <w:sz w:val="21"/>
          <w:szCs w:val="21"/>
          <w:lang w:eastAsia="en-GB"/>
        </w:rPr>
        <w:t>Formal black shoes –</w:t>
      </w:r>
      <w:r>
        <w:rPr>
          <w:rFonts w:ascii="Palatino Linotype" w:hAnsi="Palatino Linotype"/>
          <w:sz w:val="21"/>
          <w:szCs w:val="21"/>
          <w:lang w:eastAsia="en-GB"/>
        </w:rPr>
        <w:t xml:space="preserve"> </w:t>
      </w:r>
      <w:r w:rsidRPr="00BA2BD2">
        <w:rPr>
          <w:rFonts w:ascii="Palatino Linotype" w:hAnsi="Palatino Linotype"/>
          <w:b/>
          <w:i/>
          <w:sz w:val="21"/>
          <w:szCs w:val="21"/>
          <w:lang w:eastAsia="en-GB"/>
        </w:rPr>
        <w:t>no</w:t>
      </w:r>
      <w:r>
        <w:rPr>
          <w:rFonts w:ascii="Palatino Linotype" w:hAnsi="Palatino Linotype"/>
          <w:i/>
          <w:sz w:val="21"/>
          <w:szCs w:val="21"/>
          <w:lang w:eastAsia="en-GB"/>
        </w:rPr>
        <w:t xml:space="preserve"> </w:t>
      </w:r>
      <w:r w:rsidRPr="00A6266A">
        <w:rPr>
          <w:rFonts w:ascii="Palatino Linotype" w:hAnsi="Palatino Linotype"/>
          <w:sz w:val="21"/>
          <w:szCs w:val="21"/>
          <w:lang w:eastAsia="en-GB"/>
        </w:rPr>
        <w:t>sandal</w:t>
      </w:r>
      <w:r>
        <w:rPr>
          <w:rFonts w:ascii="Palatino Linotype" w:hAnsi="Palatino Linotype"/>
          <w:sz w:val="21"/>
          <w:szCs w:val="21"/>
          <w:lang w:eastAsia="en-GB"/>
        </w:rPr>
        <w:t>s, trainers, open-toed shoes, sling-backs (heeled or flat), boots</w:t>
      </w:r>
      <w:r w:rsidRPr="00A6266A">
        <w:rPr>
          <w:rFonts w:ascii="Palatino Linotype" w:hAnsi="Palatino Linotype"/>
          <w:sz w:val="21"/>
          <w:szCs w:val="21"/>
          <w:lang w:eastAsia="en-GB"/>
        </w:rPr>
        <w:t xml:space="preserve"> or </w:t>
      </w:r>
      <w:r>
        <w:rPr>
          <w:rFonts w:ascii="Palatino Linotype" w:hAnsi="Palatino Linotype"/>
          <w:sz w:val="21"/>
          <w:szCs w:val="21"/>
          <w:lang w:eastAsia="en-GB"/>
        </w:rPr>
        <w:t xml:space="preserve">oversized </w:t>
      </w:r>
      <w:r w:rsidRPr="00A6266A">
        <w:rPr>
          <w:rFonts w:ascii="Palatino Linotype" w:hAnsi="Palatino Linotype"/>
          <w:sz w:val="21"/>
          <w:szCs w:val="21"/>
          <w:lang w:eastAsia="en-GB"/>
        </w:rPr>
        <w:t>buckles</w:t>
      </w:r>
      <w:r w:rsidRPr="00A6266A">
        <w:rPr>
          <w:rFonts w:ascii="Palatino Linotype" w:hAnsi="Palatino Linotype"/>
          <w:sz w:val="21"/>
          <w:szCs w:val="21"/>
          <w:vertAlign w:val="superscript"/>
          <w:lang w:eastAsia="en-GB"/>
        </w:rPr>
        <w:t>1</w:t>
      </w:r>
    </w:p>
    <w:p w14:paraId="15E7EB1E" w14:textId="6BDC7A24" w:rsidR="00BA2BD2" w:rsidRPr="009560A0" w:rsidRDefault="00C26924" w:rsidP="003D7253">
      <w:pPr>
        <w:shd w:val="clear" w:color="auto" w:fill="FFFFFF"/>
        <w:spacing w:after="120" w:line="240" w:lineRule="auto"/>
        <w:jc w:val="both"/>
        <w:rPr>
          <w:rFonts w:ascii="Palatino Linotype" w:hAnsi="Palatino Linotype"/>
          <w:sz w:val="21"/>
          <w:szCs w:val="21"/>
          <w:lang w:eastAsia="en-GB"/>
        </w:rPr>
      </w:pPr>
      <w:r>
        <w:rPr>
          <w:rFonts w:ascii="Palatino Linotype" w:hAnsi="Palatino Linotype"/>
          <w:sz w:val="21"/>
          <w:szCs w:val="21"/>
          <w:lang w:eastAsia="en-GB"/>
        </w:rPr>
        <w:t>A w</w:t>
      </w:r>
      <w:r w:rsidR="00BA2BD2" w:rsidRPr="00A6266A">
        <w:rPr>
          <w:rFonts w:ascii="Palatino Linotype" w:hAnsi="Palatino Linotype"/>
          <w:sz w:val="21"/>
          <w:szCs w:val="21"/>
          <w:lang w:eastAsia="en-GB"/>
        </w:rPr>
        <w:t xml:space="preserve">hite bow-tie and bands </w:t>
      </w:r>
      <w:r w:rsidR="009560A0">
        <w:rPr>
          <w:rFonts w:ascii="Palatino Linotype" w:hAnsi="Palatino Linotype"/>
          <w:sz w:val="21"/>
          <w:szCs w:val="21"/>
          <w:lang w:eastAsia="en-GB"/>
        </w:rPr>
        <w:t>are optional, but</w:t>
      </w:r>
      <w:r w:rsidR="009560A0" w:rsidRPr="009560A0">
        <w:rPr>
          <w:rFonts w:ascii="Palatino Linotype" w:hAnsi="Palatino Linotype"/>
          <w:i/>
          <w:sz w:val="21"/>
          <w:szCs w:val="21"/>
          <w:lang w:eastAsia="en-GB"/>
        </w:rPr>
        <w:t xml:space="preserve"> </w:t>
      </w:r>
      <w:r w:rsidR="009560A0" w:rsidRPr="009560A0">
        <w:rPr>
          <w:rFonts w:ascii="Palatino Linotype" w:hAnsi="Palatino Linotype"/>
          <w:b/>
          <w:i/>
          <w:sz w:val="21"/>
          <w:szCs w:val="21"/>
          <w:lang w:eastAsia="en-GB"/>
        </w:rPr>
        <w:t>must</w:t>
      </w:r>
      <w:r w:rsidR="009560A0" w:rsidRPr="009560A0">
        <w:rPr>
          <w:rFonts w:ascii="Palatino Linotype" w:hAnsi="Palatino Linotype"/>
          <w:i/>
          <w:sz w:val="21"/>
          <w:szCs w:val="21"/>
          <w:lang w:eastAsia="en-GB"/>
        </w:rPr>
        <w:t xml:space="preserve"> </w:t>
      </w:r>
      <w:r w:rsidR="009560A0">
        <w:rPr>
          <w:rFonts w:ascii="Palatino Linotype" w:hAnsi="Palatino Linotype"/>
          <w:sz w:val="21"/>
          <w:szCs w:val="21"/>
          <w:lang w:eastAsia="en-GB"/>
        </w:rPr>
        <w:t>be worn</w:t>
      </w:r>
      <w:r w:rsidR="009560A0" w:rsidRPr="009560A0">
        <w:rPr>
          <w:rFonts w:ascii="Palatino Linotype" w:hAnsi="Palatino Linotype"/>
          <w:sz w:val="21"/>
          <w:szCs w:val="21"/>
          <w:lang w:eastAsia="en-GB"/>
        </w:rPr>
        <w:t xml:space="preserve"> </w:t>
      </w:r>
      <w:r w:rsidR="00BA2BD2" w:rsidRPr="009560A0">
        <w:rPr>
          <w:rFonts w:ascii="Palatino Linotype" w:hAnsi="Palatino Linotype"/>
          <w:iCs/>
          <w:sz w:val="21"/>
          <w:szCs w:val="21"/>
          <w:lang w:eastAsia="en-GB"/>
        </w:rPr>
        <w:t>with a</w:t>
      </w:r>
      <w:r w:rsidR="00BA2BD2" w:rsidRPr="009560A0">
        <w:rPr>
          <w:rFonts w:ascii="Palatino Linotype" w:hAnsi="Palatino Linotype"/>
          <w:sz w:val="21"/>
          <w:szCs w:val="21"/>
          <w:lang w:eastAsia="en-GB"/>
        </w:rPr>
        <w:t xml:space="preserve"> </w:t>
      </w:r>
      <w:r w:rsidR="009560A0" w:rsidRPr="009560A0">
        <w:rPr>
          <w:rFonts w:ascii="Palatino Linotype" w:hAnsi="Palatino Linotype"/>
          <w:sz w:val="21"/>
          <w:szCs w:val="21"/>
          <w:lang w:eastAsia="en-GB"/>
        </w:rPr>
        <w:t xml:space="preserve">properly </w:t>
      </w:r>
      <w:r w:rsidR="00BA2BD2" w:rsidRPr="009560A0">
        <w:rPr>
          <w:rFonts w:ascii="Palatino Linotype" w:hAnsi="Palatino Linotype"/>
          <w:sz w:val="21"/>
          <w:szCs w:val="21"/>
          <w:lang w:eastAsia="en-GB"/>
        </w:rPr>
        <w:t>collared, white shirt</w:t>
      </w:r>
      <w:r w:rsidR="00BA2BD2">
        <w:rPr>
          <w:rFonts w:ascii="Palatino Linotype" w:hAnsi="Palatino Linotype"/>
          <w:i/>
          <w:sz w:val="21"/>
          <w:szCs w:val="21"/>
          <w:lang w:eastAsia="en-GB"/>
        </w:rPr>
        <w:t>.</w:t>
      </w:r>
      <w:r w:rsidR="00BA2BD2" w:rsidRPr="009560A0">
        <w:rPr>
          <w:rFonts w:ascii="Palatino Linotype" w:hAnsi="Palatino Linotype"/>
          <w:sz w:val="21"/>
          <w:szCs w:val="21"/>
          <w:lang w:eastAsia="en-GB"/>
        </w:rPr>
        <w:t xml:space="preserve"> If </w:t>
      </w:r>
      <w:r w:rsidR="009560A0">
        <w:rPr>
          <w:rFonts w:ascii="Palatino Linotype" w:hAnsi="Palatino Linotype"/>
          <w:sz w:val="21"/>
          <w:szCs w:val="21"/>
          <w:lang w:eastAsia="en-GB"/>
        </w:rPr>
        <w:t xml:space="preserve">the </w:t>
      </w:r>
      <w:r w:rsidR="00BA2BD2" w:rsidRPr="009560A0">
        <w:rPr>
          <w:rFonts w:ascii="Palatino Linotype" w:hAnsi="Palatino Linotype"/>
          <w:sz w:val="21"/>
          <w:szCs w:val="21"/>
          <w:lang w:eastAsia="en-GB"/>
        </w:rPr>
        <w:t>white bow-tie and bands are worn with trouser</w:t>
      </w:r>
      <w:r w:rsidR="009560A0" w:rsidRPr="009560A0">
        <w:rPr>
          <w:rFonts w:ascii="Palatino Linotype" w:hAnsi="Palatino Linotype"/>
          <w:sz w:val="21"/>
          <w:szCs w:val="21"/>
          <w:lang w:eastAsia="en-GB"/>
        </w:rPr>
        <w:t>s</w:t>
      </w:r>
      <w:r w:rsidR="009560A0">
        <w:rPr>
          <w:rFonts w:ascii="Palatino Linotype" w:hAnsi="Palatino Linotype"/>
          <w:sz w:val="21"/>
          <w:szCs w:val="21"/>
          <w:lang w:eastAsia="en-GB"/>
        </w:rPr>
        <w:t xml:space="preserve"> </w:t>
      </w:r>
      <w:r w:rsidR="00BA2BD2" w:rsidRPr="009560A0">
        <w:rPr>
          <w:rFonts w:ascii="Palatino Linotype" w:hAnsi="Palatino Linotype"/>
          <w:sz w:val="21"/>
          <w:szCs w:val="21"/>
          <w:lang w:eastAsia="en-GB"/>
        </w:rPr>
        <w:t>then a matching jacket must be worn</w:t>
      </w:r>
    </w:p>
    <w:p w14:paraId="60A00163" w14:textId="477F2863" w:rsidR="00FB7A43" w:rsidRPr="00816925" w:rsidRDefault="003D7253" w:rsidP="00816925">
      <w:pPr>
        <w:pStyle w:val="Heading2"/>
        <w:spacing w:before="240" w:line="240" w:lineRule="auto"/>
        <w:rPr>
          <w:rFonts w:ascii="Palatino Linotype" w:hAnsi="Palatino Linotype"/>
          <w:b/>
          <w:color w:val="auto"/>
          <w:sz w:val="21"/>
          <w:szCs w:val="21"/>
          <w:u w:val="single"/>
        </w:rPr>
      </w:pPr>
      <w:r w:rsidRPr="00816925">
        <w:rPr>
          <w:rFonts w:ascii="Palatino Linotype" w:hAnsi="Palatino Linotype"/>
          <w:b/>
          <w:color w:val="auto"/>
          <w:sz w:val="21"/>
          <w:szCs w:val="21"/>
          <w:u w:val="single"/>
        </w:rPr>
        <w:t>O</w:t>
      </w:r>
      <w:r w:rsidR="00FB7A43" w:rsidRPr="00816925">
        <w:rPr>
          <w:rFonts w:ascii="Palatino Linotype" w:hAnsi="Palatino Linotype"/>
          <w:b/>
          <w:color w:val="auto"/>
          <w:sz w:val="21"/>
          <w:szCs w:val="21"/>
          <w:u w:val="single"/>
        </w:rPr>
        <w:t xml:space="preserve">ther </w:t>
      </w:r>
      <w:r w:rsidR="00316C7A" w:rsidRPr="00816925">
        <w:rPr>
          <w:rFonts w:ascii="Palatino Linotype" w:hAnsi="Palatino Linotype"/>
          <w:b/>
          <w:color w:val="auto"/>
          <w:sz w:val="21"/>
          <w:szCs w:val="21"/>
          <w:u w:val="single"/>
        </w:rPr>
        <w:t>dress notes</w:t>
      </w:r>
      <w:r w:rsidR="00FB7A43" w:rsidRPr="00816925">
        <w:rPr>
          <w:rFonts w:ascii="Palatino Linotype" w:hAnsi="Palatino Linotype"/>
          <w:b/>
          <w:color w:val="auto"/>
          <w:sz w:val="21"/>
          <w:szCs w:val="21"/>
          <w:u w:val="single"/>
        </w:rPr>
        <w:t xml:space="preserve"> </w:t>
      </w:r>
    </w:p>
    <w:p w14:paraId="5519082D" w14:textId="77777777" w:rsidR="003D7253" w:rsidRDefault="00FB7A43" w:rsidP="00816925">
      <w:pPr>
        <w:spacing w:after="120" w:line="240" w:lineRule="auto"/>
        <w:jc w:val="both"/>
        <w:rPr>
          <w:rFonts w:ascii="Palatino Linotype" w:hAnsi="Palatino Linotype"/>
          <w:sz w:val="21"/>
          <w:szCs w:val="21"/>
        </w:rPr>
      </w:pPr>
      <w:r>
        <w:rPr>
          <w:rFonts w:ascii="Palatino Linotype" w:hAnsi="Palatino Linotype"/>
          <w:sz w:val="21"/>
          <w:szCs w:val="21"/>
        </w:rPr>
        <w:t xml:space="preserve">Jewellery and hair accessories can be worn, but these should not be </w:t>
      </w:r>
      <w:r w:rsidR="00012B33">
        <w:rPr>
          <w:rFonts w:ascii="Palatino Linotype" w:hAnsi="Palatino Linotype"/>
          <w:sz w:val="21"/>
          <w:szCs w:val="21"/>
        </w:rPr>
        <w:t xml:space="preserve">overly decorative or </w:t>
      </w:r>
      <w:r>
        <w:rPr>
          <w:rFonts w:ascii="Palatino Linotype" w:hAnsi="Palatino Linotype"/>
          <w:sz w:val="21"/>
          <w:szCs w:val="21"/>
        </w:rPr>
        <w:t>conspicuous</w:t>
      </w:r>
      <w:r w:rsidR="00FF6B25">
        <w:rPr>
          <w:rFonts w:ascii="Palatino Linotype" w:hAnsi="Palatino Linotype"/>
          <w:sz w:val="21"/>
          <w:szCs w:val="21"/>
        </w:rPr>
        <w:t>,</w:t>
      </w:r>
      <w:r>
        <w:rPr>
          <w:rFonts w:ascii="Palatino Linotype" w:hAnsi="Palatino Linotype"/>
          <w:sz w:val="21"/>
          <w:szCs w:val="21"/>
        </w:rPr>
        <w:t xml:space="preserve"> and should befit the formal occasion of the ceremony</w:t>
      </w:r>
      <w:r w:rsidR="003D7253">
        <w:rPr>
          <w:rFonts w:ascii="Palatino Linotype" w:hAnsi="Palatino Linotype"/>
          <w:sz w:val="21"/>
          <w:szCs w:val="21"/>
        </w:rPr>
        <w:t xml:space="preserve"> </w:t>
      </w:r>
    </w:p>
    <w:p w14:paraId="3B3782E8" w14:textId="575E3B62" w:rsidR="00012B33" w:rsidRDefault="00012B33" w:rsidP="00816925">
      <w:pPr>
        <w:spacing w:after="120" w:line="240" w:lineRule="auto"/>
        <w:jc w:val="both"/>
        <w:rPr>
          <w:rFonts w:ascii="Palatino Linotype" w:hAnsi="Palatino Linotype"/>
          <w:sz w:val="21"/>
          <w:szCs w:val="21"/>
        </w:rPr>
      </w:pPr>
      <w:r>
        <w:rPr>
          <w:rFonts w:ascii="Palatino Linotype" w:hAnsi="Palatino Linotype"/>
          <w:sz w:val="21"/>
          <w:szCs w:val="21"/>
        </w:rPr>
        <w:t xml:space="preserve">A mortar-board (‘square’ cap) is </w:t>
      </w:r>
      <w:r w:rsidRPr="00012B33">
        <w:rPr>
          <w:rFonts w:ascii="Palatino Linotype" w:hAnsi="Palatino Linotype"/>
          <w:sz w:val="21"/>
          <w:szCs w:val="21"/>
          <w:u w:val="single"/>
        </w:rPr>
        <w:t>not</w:t>
      </w:r>
      <w:r>
        <w:rPr>
          <w:rFonts w:ascii="Palatino Linotype" w:hAnsi="Palatino Linotype"/>
          <w:sz w:val="21"/>
          <w:szCs w:val="21"/>
        </w:rPr>
        <w:t xml:space="preserve"> required. It must not be worn inside the Senate House, you would have to carry it, which can lead to difficulties in the ceremony. If you do hire one, it is best to leave it with your guests and enjoy wearing it after the ceremony!</w:t>
      </w:r>
    </w:p>
    <w:p w14:paraId="4D4FEF7B" w14:textId="77777777" w:rsidR="00FB7A43" w:rsidRDefault="00FB7A43" w:rsidP="00816925">
      <w:pPr>
        <w:spacing w:after="120" w:line="240" w:lineRule="auto"/>
        <w:jc w:val="both"/>
        <w:rPr>
          <w:rFonts w:ascii="Palatino Linotype" w:hAnsi="Palatino Linotype"/>
          <w:sz w:val="21"/>
          <w:szCs w:val="21"/>
        </w:rPr>
      </w:pPr>
      <w:r w:rsidRPr="00A6266A">
        <w:rPr>
          <w:rFonts w:ascii="Palatino Linotype" w:hAnsi="Palatino Linotype"/>
          <w:sz w:val="21"/>
          <w:szCs w:val="21"/>
        </w:rPr>
        <w:lastRenderedPageBreak/>
        <w:t>Headdress may be worn inside the Senate House only to comply with religious obligations</w:t>
      </w:r>
    </w:p>
    <w:p w14:paraId="0EA32D36" w14:textId="77777777" w:rsidR="00FB7A43" w:rsidRDefault="00FB7A43" w:rsidP="00816925">
      <w:pPr>
        <w:spacing w:after="120" w:line="240" w:lineRule="auto"/>
        <w:rPr>
          <w:rFonts w:ascii="Palatino Linotype" w:hAnsi="Palatino Linotype"/>
          <w:sz w:val="21"/>
          <w:szCs w:val="21"/>
        </w:rPr>
      </w:pPr>
      <w:r w:rsidRPr="00A6266A">
        <w:rPr>
          <w:rFonts w:ascii="Palatino Linotype" w:hAnsi="Palatino Linotype"/>
          <w:sz w:val="21"/>
          <w:szCs w:val="21"/>
        </w:rPr>
        <w:t>A black cassock may be worn instead of a dark suit, skirt or dress, but it must be worn with</w:t>
      </w:r>
      <w:r w:rsidRPr="00A6266A">
        <w:rPr>
          <w:rFonts w:ascii="Palatino Linotype" w:hAnsi="Palatino Linotype"/>
          <w:sz w:val="21"/>
          <w:szCs w:val="21"/>
          <w:lang w:eastAsia="en-GB"/>
        </w:rPr>
        <w:t xml:space="preserve"> </w:t>
      </w:r>
      <w:r w:rsidRPr="00A6266A">
        <w:rPr>
          <w:rFonts w:ascii="Palatino Linotype" w:hAnsi="Palatino Linotype"/>
          <w:i/>
          <w:sz w:val="21"/>
          <w:szCs w:val="21"/>
          <w:lang w:eastAsia="en-GB"/>
        </w:rPr>
        <w:t>eithe</w:t>
      </w:r>
      <w:r w:rsidRPr="00A6266A">
        <w:rPr>
          <w:rFonts w:ascii="Palatino Linotype" w:hAnsi="Palatino Linotype"/>
          <w:i/>
          <w:sz w:val="21"/>
          <w:szCs w:val="21"/>
        </w:rPr>
        <w:t>r</w:t>
      </w:r>
      <w:r w:rsidRPr="00A6266A">
        <w:rPr>
          <w:rFonts w:ascii="Palatino Linotype" w:hAnsi="Palatino Linotype"/>
          <w:sz w:val="21"/>
          <w:szCs w:val="21"/>
        </w:rPr>
        <w:t xml:space="preserve"> a white bow tie and bands </w:t>
      </w:r>
      <w:r w:rsidRPr="00A6266A">
        <w:rPr>
          <w:rFonts w:ascii="Palatino Linotype" w:hAnsi="Palatino Linotype"/>
          <w:i/>
          <w:sz w:val="21"/>
          <w:szCs w:val="21"/>
        </w:rPr>
        <w:t>or</w:t>
      </w:r>
      <w:r>
        <w:rPr>
          <w:rFonts w:ascii="Palatino Linotype" w:hAnsi="Palatino Linotype"/>
          <w:sz w:val="21"/>
          <w:szCs w:val="21"/>
        </w:rPr>
        <w:t xml:space="preserve"> a clerical collar and bands</w:t>
      </w:r>
    </w:p>
    <w:p w14:paraId="250A16D5" w14:textId="77777777" w:rsidR="00FB7A43" w:rsidRPr="00A6266A" w:rsidRDefault="00FB7A43" w:rsidP="00816925">
      <w:pPr>
        <w:spacing w:after="120" w:line="240" w:lineRule="auto"/>
        <w:jc w:val="both"/>
        <w:rPr>
          <w:rFonts w:ascii="Palatino Linotype" w:hAnsi="Palatino Linotype"/>
          <w:sz w:val="21"/>
          <w:szCs w:val="21"/>
        </w:rPr>
      </w:pPr>
      <w:r w:rsidRPr="00A6266A">
        <w:rPr>
          <w:rFonts w:ascii="Palatino Linotype" w:hAnsi="Palatino Linotype"/>
          <w:sz w:val="21"/>
          <w:szCs w:val="21"/>
        </w:rPr>
        <w:t xml:space="preserve">Bags of any variety, including handbags, are not permitted </w:t>
      </w:r>
    </w:p>
    <w:p w14:paraId="0F1AB549" w14:textId="435465A9" w:rsidR="00FB7A43" w:rsidRDefault="00816925" w:rsidP="00816925">
      <w:pPr>
        <w:spacing w:after="120" w:line="240" w:lineRule="auto"/>
        <w:jc w:val="both"/>
        <w:rPr>
          <w:rFonts w:ascii="Palatino Linotype" w:hAnsi="Palatino Linotype"/>
          <w:sz w:val="21"/>
          <w:szCs w:val="21"/>
        </w:rPr>
      </w:pPr>
      <w:r>
        <w:rPr>
          <w:rFonts w:ascii="Palatino Linotype" w:hAnsi="Palatino Linotype"/>
          <w:sz w:val="21"/>
          <w:szCs w:val="21"/>
        </w:rPr>
        <w:t xml:space="preserve">Coats </w:t>
      </w:r>
      <w:r w:rsidR="00FB7A43">
        <w:rPr>
          <w:rFonts w:ascii="Palatino Linotype" w:hAnsi="Palatino Linotype"/>
          <w:sz w:val="21"/>
          <w:szCs w:val="21"/>
        </w:rPr>
        <w:t>should not be worn. If it is</w:t>
      </w:r>
      <w:r w:rsidR="00FB7A43" w:rsidRPr="00A6266A">
        <w:rPr>
          <w:rFonts w:ascii="Palatino Linotype" w:hAnsi="Palatino Linotype"/>
          <w:sz w:val="21"/>
          <w:szCs w:val="21"/>
        </w:rPr>
        <w:t xml:space="preserve"> raining, you may bring an umbrella, but will need to leave it in the Senate House Yard, in the expectation of being able to retrieve it on your way out</w:t>
      </w:r>
    </w:p>
    <w:p w14:paraId="6CB82609" w14:textId="6F980E5F" w:rsidR="00316C7A" w:rsidRPr="00A6266A" w:rsidRDefault="00316C7A" w:rsidP="00816925">
      <w:pPr>
        <w:spacing w:after="120" w:line="240" w:lineRule="auto"/>
        <w:jc w:val="both"/>
        <w:rPr>
          <w:rFonts w:ascii="Palatino Linotype" w:hAnsi="Palatino Linotype"/>
          <w:sz w:val="21"/>
          <w:szCs w:val="21"/>
        </w:rPr>
      </w:pPr>
      <w:r w:rsidRPr="00A6266A">
        <w:rPr>
          <w:rFonts w:ascii="Palatino Linotype" w:hAnsi="Palatino Linotype" w:cs="Arial"/>
          <w:color w:val="000000" w:themeColor="text1"/>
          <w:sz w:val="21"/>
          <w:szCs w:val="21"/>
        </w:rPr>
        <w:t xml:space="preserve">See also the University’s information: </w:t>
      </w:r>
      <w:hyperlink r:id="rId8" w:history="1">
        <w:r w:rsidRPr="00A6266A">
          <w:rPr>
            <w:rStyle w:val="Hyperlink"/>
            <w:rFonts w:ascii="Palatino Linotype" w:hAnsi="Palatino Linotype" w:cs="Arial"/>
            <w:sz w:val="21"/>
            <w:szCs w:val="21"/>
          </w:rPr>
          <w:t>https://www.cambridgestudents.cam.ac.uk/your-course/graduation-and-what-next/degree-ceremonies/academical-dress</w:t>
        </w:r>
      </w:hyperlink>
    </w:p>
    <w:p w14:paraId="2D1B92D1" w14:textId="08E426A2" w:rsidR="00FB7A43" w:rsidRPr="00FB7A43" w:rsidRDefault="00FB7A43" w:rsidP="00816925">
      <w:pPr>
        <w:pStyle w:val="Heading2"/>
        <w:spacing w:before="240" w:line="240" w:lineRule="auto"/>
        <w:rPr>
          <w:rFonts w:ascii="Palatino Linotype" w:hAnsi="Palatino Linotype"/>
          <w:b/>
          <w:color w:val="auto"/>
          <w:sz w:val="24"/>
          <w:szCs w:val="21"/>
          <w:u w:val="single"/>
        </w:rPr>
      </w:pPr>
      <w:r w:rsidRPr="00FB7A43">
        <w:rPr>
          <w:rFonts w:ascii="Palatino Linotype" w:hAnsi="Palatino Linotype"/>
          <w:b/>
          <w:color w:val="auto"/>
          <w:sz w:val="24"/>
          <w:szCs w:val="21"/>
          <w:u w:val="single"/>
        </w:rPr>
        <w:t>Academical dress</w:t>
      </w:r>
    </w:p>
    <w:p w14:paraId="7E41B91A" w14:textId="4FCE91EC" w:rsidR="00555098" w:rsidRPr="00A6266A" w:rsidRDefault="00555098" w:rsidP="00816925">
      <w:pPr>
        <w:pStyle w:val="Heading2"/>
        <w:spacing w:before="120" w:line="240" w:lineRule="auto"/>
        <w:jc w:val="both"/>
        <w:rPr>
          <w:rFonts w:ascii="Palatino Linotype" w:hAnsi="Palatino Linotype"/>
          <w:b/>
          <w:color w:val="auto"/>
          <w:sz w:val="21"/>
          <w:szCs w:val="21"/>
        </w:rPr>
      </w:pPr>
      <w:r w:rsidRPr="00A6266A">
        <w:rPr>
          <w:rFonts w:ascii="Palatino Linotype" w:hAnsi="Palatino Linotype"/>
          <w:b/>
          <w:color w:val="auto"/>
          <w:sz w:val="21"/>
          <w:szCs w:val="21"/>
        </w:rPr>
        <w:t xml:space="preserve">Academical dress for those </w:t>
      </w:r>
      <w:r w:rsidRPr="00A6266A">
        <w:rPr>
          <w:rFonts w:ascii="Palatino Linotype" w:hAnsi="Palatino Linotype"/>
          <w:b/>
          <w:color w:val="auto"/>
          <w:sz w:val="21"/>
          <w:szCs w:val="21"/>
          <w:u w:val="single"/>
        </w:rPr>
        <w:t>celebrating</w:t>
      </w:r>
      <w:r w:rsidRPr="00A6266A">
        <w:rPr>
          <w:rFonts w:ascii="Palatino Linotype" w:hAnsi="Palatino Linotype"/>
          <w:b/>
          <w:color w:val="auto"/>
          <w:sz w:val="21"/>
          <w:szCs w:val="21"/>
        </w:rPr>
        <w:t xml:space="preserve"> their degree (having </w:t>
      </w:r>
      <w:r w:rsidR="00080A07">
        <w:rPr>
          <w:rFonts w:ascii="Palatino Linotype" w:hAnsi="Palatino Linotype"/>
          <w:b/>
          <w:color w:val="auto"/>
          <w:sz w:val="21"/>
          <w:szCs w:val="21"/>
        </w:rPr>
        <w:t xml:space="preserve">previously </w:t>
      </w:r>
      <w:r w:rsidRPr="00A6266A">
        <w:rPr>
          <w:rFonts w:ascii="Palatino Linotype" w:hAnsi="Palatino Linotype"/>
          <w:b/>
          <w:color w:val="auto"/>
          <w:sz w:val="21"/>
          <w:szCs w:val="21"/>
        </w:rPr>
        <w:t>graduated in absence)</w:t>
      </w:r>
    </w:p>
    <w:p w14:paraId="3A672177" w14:textId="7334E39A" w:rsidR="00555098" w:rsidRPr="00A6266A" w:rsidRDefault="00080A07" w:rsidP="00816925">
      <w:pPr>
        <w:spacing w:after="120" w:line="240" w:lineRule="auto"/>
        <w:jc w:val="both"/>
        <w:rPr>
          <w:rFonts w:ascii="Palatino Linotype" w:hAnsi="Palatino Linotype" w:cs="Arial"/>
          <w:sz w:val="21"/>
          <w:szCs w:val="21"/>
        </w:rPr>
      </w:pPr>
      <w:r>
        <w:rPr>
          <w:rFonts w:ascii="Palatino Linotype" w:hAnsi="Palatino Linotype" w:cs="Arial"/>
          <w:sz w:val="21"/>
          <w:szCs w:val="21"/>
        </w:rPr>
        <w:t>Y</w:t>
      </w:r>
      <w:r w:rsidR="00555098" w:rsidRPr="00A6266A">
        <w:rPr>
          <w:rFonts w:ascii="Palatino Linotype" w:hAnsi="Palatino Linotype" w:cs="Arial"/>
          <w:sz w:val="21"/>
          <w:szCs w:val="21"/>
        </w:rPr>
        <w:t xml:space="preserve">ou must wear the gown and hood </w:t>
      </w:r>
      <w:r>
        <w:rPr>
          <w:rFonts w:ascii="Palatino Linotype" w:hAnsi="Palatino Linotype" w:cs="Arial"/>
          <w:sz w:val="21"/>
          <w:szCs w:val="21"/>
        </w:rPr>
        <w:t>of the degree that you graduated in absence with for</w:t>
      </w:r>
      <w:r w:rsidR="00555098" w:rsidRPr="00A6266A">
        <w:rPr>
          <w:rFonts w:ascii="Palatino Linotype" w:hAnsi="Palatino Linotype" w:cs="Arial"/>
          <w:sz w:val="21"/>
          <w:szCs w:val="21"/>
        </w:rPr>
        <w:t xml:space="preserve"> your degree</w:t>
      </w:r>
      <w:r>
        <w:rPr>
          <w:rFonts w:ascii="Palatino Linotype" w:hAnsi="Palatino Linotype" w:cs="Arial"/>
          <w:sz w:val="21"/>
          <w:szCs w:val="21"/>
        </w:rPr>
        <w:t xml:space="preserve"> celebration</w:t>
      </w:r>
      <w:r w:rsidR="00555098" w:rsidRPr="00A6266A">
        <w:rPr>
          <w:rFonts w:ascii="Palatino Linotype" w:hAnsi="Palatino Linotype" w:cs="Arial"/>
          <w:sz w:val="21"/>
          <w:szCs w:val="21"/>
        </w:rPr>
        <w:t>. If you are in any doubt about what this should be, please get in touch with Louise Yirre</w:t>
      </w:r>
      <w:r>
        <w:rPr>
          <w:rFonts w:ascii="Palatino Linotype" w:hAnsi="Palatino Linotype" w:cs="Arial"/>
          <w:sz w:val="21"/>
          <w:szCs w:val="21"/>
        </w:rPr>
        <w:t>l</w:t>
      </w:r>
      <w:r w:rsidR="00555098" w:rsidRPr="00A6266A">
        <w:rPr>
          <w:rFonts w:ascii="Palatino Linotype" w:hAnsi="Palatino Linotype" w:cs="Arial"/>
          <w:sz w:val="21"/>
          <w:szCs w:val="21"/>
        </w:rPr>
        <w:t>l</w:t>
      </w:r>
      <w:r>
        <w:rPr>
          <w:rFonts w:ascii="Palatino Linotype" w:hAnsi="Palatino Linotype" w:cs="Arial"/>
          <w:sz w:val="21"/>
          <w:szCs w:val="21"/>
        </w:rPr>
        <w:t>,</w:t>
      </w:r>
      <w:r w:rsidR="00555098" w:rsidRPr="00A6266A">
        <w:rPr>
          <w:rFonts w:ascii="Palatino Linotype" w:hAnsi="Palatino Linotype" w:cs="Arial"/>
          <w:sz w:val="21"/>
          <w:szCs w:val="21"/>
        </w:rPr>
        <w:t xml:space="preserve"> </w:t>
      </w:r>
      <w:hyperlink r:id="rId9" w:history="1">
        <w:r w:rsidR="00555098" w:rsidRPr="00A6266A">
          <w:rPr>
            <w:rStyle w:val="Hyperlink"/>
            <w:rFonts w:ascii="Palatino Linotype" w:hAnsi="Palatino Linotype" w:cs="Arial"/>
            <w:sz w:val="21"/>
            <w:szCs w:val="21"/>
          </w:rPr>
          <w:t>ley20@christs.cam.ac.uk</w:t>
        </w:r>
      </w:hyperlink>
      <w:r w:rsidR="00555098" w:rsidRPr="00A6266A">
        <w:rPr>
          <w:rFonts w:ascii="Palatino Linotype" w:hAnsi="Palatino Linotype" w:cs="Arial"/>
          <w:sz w:val="21"/>
          <w:szCs w:val="21"/>
        </w:rPr>
        <w:t xml:space="preserve"> </w:t>
      </w:r>
    </w:p>
    <w:p w14:paraId="217BB85C" w14:textId="10317CBD" w:rsidR="00555098" w:rsidRPr="00A6266A" w:rsidRDefault="00555098" w:rsidP="003D7253">
      <w:pPr>
        <w:pStyle w:val="Heading2"/>
        <w:spacing w:before="120" w:line="240" w:lineRule="auto"/>
        <w:rPr>
          <w:rFonts w:ascii="Palatino Linotype" w:hAnsi="Palatino Linotype"/>
          <w:b/>
          <w:color w:val="auto"/>
          <w:sz w:val="21"/>
          <w:szCs w:val="21"/>
        </w:rPr>
      </w:pPr>
      <w:r w:rsidRPr="00A6266A">
        <w:rPr>
          <w:rFonts w:ascii="Palatino Linotype" w:hAnsi="Palatino Linotype"/>
          <w:b/>
          <w:color w:val="auto"/>
          <w:sz w:val="21"/>
          <w:szCs w:val="21"/>
        </w:rPr>
        <w:t xml:space="preserve">Academical dress for those </w:t>
      </w:r>
      <w:r w:rsidRPr="00A6266A">
        <w:rPr>
          <w:rFonts w:ascii="Palatino Linotype" w:hAnsi="Palatino Linotype"/>
          <w:b/>
          <w:color w:val="auto"/>
          <w:sz w:val="21"/>
          <w:szCs w:val="21"/>
          <w:u w:val="single"/>
        </w:rPr>
        <w:t>graduating</w:t>
      </w:r>
      <w:r w:rsidRPr="00A6266A">
        <w:rPr>
          <w:rFonts w:ascii="Palatino Linotype" w:hAnsi="Palatino Linotype"/>
          <w:b/>
          <w:color w:val="auto"/>
          <w:sz w:val="21"/>
          <w:szCs w:val="21"/>
        </w:rPr>
        <w:t xml:space="preserve"> to their degree</w:t>
      </w:r>
    </w:p>
    <w:p w14:paraId="225C6B01" w14:textId="41414D62" w:rsidR="00555098" w:rsidRPr="00A6266A" w:rsidRDefault="00555098" w:rsidP="00816925">
      <w:pPr>
        <w:spacing w:after="120" w:line="240" w:lineRule="auto"/>
        <w:jc w:val="both"/>
        <w:rPr>
          <w:rFonts w:ascii="Palatino Linotype" w:hAnsi="Palatino Linotype"/>
          <w:sz w:val="21"/>
          <w:szCs w:val="21"/>
        </w:rPr>
      </w:pPr>
      <w:r w:rsidRPr="00A6266A">
        <w:rPr>
          <w:rFonts w:ascii="Palatino Linotype" w:hAnsi="Palatino Linotype"/>
          <w:b/>
          <w:sz w:val="21"/>
          <w:szCs w:val="21"/>
        </w:rPr>
        <w:t>Postgraduate candidates:</w:t>
      </w:r>
      <w:r w:rsidRPr="00A6266A">
        <w:rPr>
          <w:rFonts w:ascii="Palatino Linotype" w:hAnsi="Palatino Linotype"/>
          <w:sz w:val="21"/>
          <w:szCs w:val="21"/>
        </w:rPr>
        <w:t xml:space="preserve"> Cambridge graduates should wear the gown and hood of the highest existing Cambridge degree they </w:t>
      </w:r>
      <w:r w:rsidRPr="00A6266A">
        <w:rPr>
          <w:rFonts w:ascii="Palatino Linotype" w:hAnsi="Palatino Linotype"/>
          <w:i/>
          <w:sz w:val="21"/>
          <w:szCs w:val="21"/>
        </w:rPr>
        <w:t>already</w:t>
      </w:r>
      <w:r w:rsidRPr="00A6266A">
        <w:rPr>
          <w:rFonts w:ascii="Palatino Linotype" w:hAnsi="Palatino Linotype"/>
          <w:sz w:val="21"/>
          <w:szCs w:val="21"/>
        </w:rPr>
        <w:t xml:space="preserve"> hold. If you are not already a Cambridge graduate then a BA or MA status gown and the hood of the degree you are about to receive. If you are 24 years or older on the day of graduation, then you wear a MA status gown</w:t>
      </w:r>
      <w:r w:rsidR="00FF6B25">
        <w:rPr>
          <w:rFonts w:ascii="Palatino Linotype" w:hAnsi="Palatino Linotype"/>
          <w:sz w:val="21"/>
          <w:szCs w:val="21"/>
        </w:rPr>
        <w:t>,</w:t>
      </w:r>
      <w:r w:rsidRPr="00A6266A">
        <w:rPr>
          <w:rFonts w:ascii="Palatino Linotype" w:hAnsi="Palatino Linotype"/>
          <w:sz w:val="21"/>
          <w:szCs w:val="21"/>
        </w:rPr>
        <w:t xml:space="preserve"> otherwise a BA status gown</w:t>
      </w:r>
      <w:r w:rsidR="00080A07">
        <w:rPr>
          <w:rFonts w:ascii="Palatino Linotype" w:hAnsi="Palatino Linotype"/>
          <w:sz w:val="21"/>
          <w:szCs w:val="21"/>
        </w:rPr>
        <w:t xml:space="preserve">. </w:t>
      </w:r>
      <w:r w:rsidR="00080A07" w:rsidRPr="00A6266A">
        <w:rPr>
          <w:rFonts w:ascii="Palatino Linotype" w:hAnsi="Palatino Linotype" w:cs="Arial"/>
          <w:sz w:val="21"/>
          <w:szCs w:val="21"/>
        </w:rPr>
        <w:t xml:space="preserve">If you are in any doubt about what this should be, please get in touch with Louise Yirrell, </w:t>
      </w:r>
      <w:hyperlink r:id="rId10" w:history="1">
        <w:r w:rsidR="00080A07" w:rsidRPr="00A6266A">
          <w:rPr>
            <w:rStyle w:val="Hyperlink"/>
            <w:rFonts w:ascii="Palatino Linotype" w:hAnsi="Palatino Linotype" w:cs="Arial"/>
            <w:sz w:val="21"/>
            <w:szCs w:val="21"/>
          </w:rPr>
          <w:t>ley20@christs.cam.ac.uk</w:t>
        </w:r>
      </w:hyperlink>
    </w:p>
    <w:p w14:paraId="4E81C713" w14:textId="77777777" w:rsidR="00555098" w:rsidRPr="00A6266A" w:rsidRDefault="00555098" w:rsidP="00816925">
      <w:pPr>
        <w:spacing w:after="120" w:line="240" w:lineRule="auto"/>
        <w:jc w:val="both"/>
        <w:rPr>
          <w:rFonts w:ascii="Palatino Linotype" w:hAnsi="Palatino Linotype"/>
          <w:sz w:val="21"/>
          <w:szCs w:val="21"/>
        </w:rPr>
      </w:pPr>
      <w:r w:rsidRPr="00A6266A">
        <w:rPr>
          <w:rFonts w:ascii="Palatino Linotype" w:hAnsi="Palatino Linotype"/>
          <w:b/>
          <w:sz w:val="21"/>
          <w:szCs w:val="21"/>
        </w:rPr>
        <w:t>Undergraduate candidates:</w:t>
      </w:r>
      <w:r w:rsidRPr="00A6266A">
        <w:rPr>
          <w:rFonts w:ascii="Palatino Linotype" w:hAnsi="Palatino Linotype"/>
          <w:sz w:val="21"/>
          <w:szCs w:val="21"/>
        </w:rPr>
        <w:t xml:space="preserve"> the undergraduate gown of Christ’s College and the hood of the highest degree you are about to receive. (This includes </w:t>
      </w:r>
      <w:proofErr w:type="spellStart"/>
      <w:r w:rsidRPr="00A6266A">
        <w:rPr>
          <w:rFonts w:ascii="Palatino Linotype" w:hAnsi="Palatino Linotype"/>
          <w:sz w:val="21"/>
          <w:szCs w:val="21"/>
        </w:rPr>
        <w:t>BTh</w:t>
      </w:r>
      <w:proofErr w:type="spellEnd"/>
      <w:r w:rsidRPr="00A6266A">
        <w:rPr>
          <w:rFonts w:ascii="Palatino Linotype" w:hAnsi="Palatino Linotype"/>
          <w:sz w:val="21"/>
          <w:szCs w:val="21"/>
        </w:rPr>
        <w:t>. candidates)</w:t>
      </w:r>
    </w:p>
    <w:p w14:paraId="183D368A" w14:textId="0F759CA8" w:rsidR="00A6266A" w:rsidRDefault="00555098" w:rsidP="00816925">
      <w:pPr>
        <w:spacing w:after="120" w:line="240" w:lineRule="auto"/>
        <w:jc w:val="both"/>
        <w:rPr>
          <w:rFonts w:ascii="Palatino Linotype" w:hAnsi="Palatino Linotype"/>
          <w:sz w:val="21"/>
          <w:szCs w:val="21"/>
        </w:rPr>
      </w:pPr>
      <w:r w:rsidRPr="00A6266A">
        <w:rPr>
          <w:rFonts w:ascii="Palatino Linotype" w:hAnsi="Palatino Linotype"/>
          <w:b/>
          <w:sz w:val="21"/>
          <w:szCs w:val="21"/>
        </w:rPr>
        <w:t>Candidates for degrees by Incorporation or for the MA degree under Statute B II 2:</w:t>
      </w:r>
      <w:r w:rsidRPr="00A6266A">
        <w:rPr>
          <w:rFonts w:ascii="Palatino Linotype" w:hAnsi="Palatino Linotype"/>
          <w:sz w:val="21"/>
          <w:szCs w:val="21"/>
        </w:rPr>
        <w:t xml:space="preserve"> the gown and hood of the degree you are about to receive</w:t>
      </w:r>
    </w:p>
    <w:p w14:paraId="4AC79752" w14:textId="2880BD50" w:rsidR="00555098" w:rsidRPr="00FB7A43" w:rsidRDefault="00555098" w:rsidP="003D7253">
      <w:pPr>
        <w:pStyle w:val="Heading2"/>
        <w:spacing w:before="120" w:line="240" w:lineRule="auto"/>
        <w:rPr>
          <w:rFonts w:ascii="Palatino Linotype" w:hAnsi="Palatino Linotype"/>
          <w:b/>
          <w:color w:val="auto"/>
          <w:sz w:val="21"/>
          <w:szCs w:val="21"/>
        </w:rPr>
      </w:pPr>
      <w:r w:rsidRPr="00FB7A43">
        <w:rPr>
          <w:rFonts w:ascii="Palatino Linotype" w:hAnsi="Palatino Linotype"/>
          <w:b/>
          <w:color w:val="auto"/>
          <w:sz w:val="21"/>
          <w:szCs w:val="21"/>
        </w:rPr>
        <w:t>Academical dress hire</w:t>
      </w:r>
    </w:p>
    <w:p w14:paraId="4AD622A1" w14:textId="77777777" w:rsidR="003D7253" w:rsidRDefault="00555098" w:rsidP="00816925">
      <w:pPr>
        <w:spacing w:before="120" w:after="0" w:line="240" w:lineRule="auto"/>
        <w:rPr>
          <w:rFonts w:ascii="Palatino Linotype" w:hAnsi="Palatino Linotype"/>
          <w:color w:val="000000" w:themeColor="text1"/>
          <w:sz w:val="21"/>
          <w:szCs w:val="21"/>
        </w:rPr>
      </w:pPr>
      <w:r w:rsidRPr="00A6266A">
        <w:rPr>
          <w:rFonts w:ascii="Palatino Linotype" w:hAnsi="Palatino Linotype"/>
          <w:color w:val="000000" w:themeColor="text1"/>
          <w:sz w:val="21"/>
          <w:szCs w:val="21"/>
        </w:rPr>
        <w:t>Gowns, hoods, and bands can be hired from the following Cambridge companies: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53"/>
      </w:tblGrid>
      <w:tr w:rsidR="003D7253" w14:paraId="2CC6C3BB" w14:textId="77777777" w:rsidTr="00816925">
        <w:trPr>
          <w:trHeight w:val="227"/>
        </w:trPr>
        <w:tc>
          <w:tcPr>
            <w:tcW w:w="2263" w:type="dxa"/>
          </w:tcPr>
          <w:p w14:paraId="13FB6A22" w14:textId="77777777" w:rsidR="003D7253" w:rsidRPr="00EF006A" w:rsidRDefault="003D7253" w:rsidP="00184A80">
            <w:pPr>
              <w:spacing w:after="0" w:line="240" w:lineRule="auto"/>
              <w:rPr>
                <w:rFonts w:ascii="Palatino Linotype" w:hAnsi="Palatino Linotype" w:cs="Arial"/>
                <w:sz w:val="20"/>
                <w:szCs w:val="20"/>
              </w:rPr>
            </w:pPr>
            <w:r w:rsidRPr="00EF006A">
              <w:rPr>
                <w:rFonts w:ascii="Palatino Linotype" w:hAnsi="Palatino Linotype" w:cs="Arial"/>
                <w:sz w:val="20"/>
                <w:szCs w:val="20"/>
              </w:rPr>
              <w:t>Ryder &amp; Amies</w:t>
            </w:r>
            <w:r>
              <w:rPr>
                <w:rFonts w:ascii="Palatino Linotype" w:hAnsi="Palatino Linotype" w:cs="Arial"/>
              </w:rPr>
              <w:t xml:space="preserve"> </w:t>
            </w:r>
          </w:p>
        </w:tc>
        <w:tc>
          <w:tcPr>
            <w:tcW w:w="6753" w:type="dxa"/>
          </w:tcPr>
          <w:p w14:paraId="2F23668E" w14:textId="77777777" w:rsidR="003D7253" w:rsidRPr="00EF006A" w:rsidRDefault="003D7253" w:rsidP="00184A80">
            <w:pPr>
              <w:spacing w:after="0" w:line="240" w:lineRule="auto"/>
              <w:rPr>
                <w:rFonts w:ascii="Palatino Linotype" w:hAnsi="Palatino Linotype" w:cs="Arial"/>
                <w:sz w:val="20"/>
                <w:szCs w:val="20"/>
              </w:rPr>
            </w:pPr>
            <w:r w:rsidRPr="00EF006A">
              <w:rPr>
                <w:rFonts w:ascii="Palatino Linotype" w:hAnsi="Palatino Linotype" w:cs="Arial"/>
                <w:sz w:val="20"/>
                <w:szCs w:val="20"/>
              </w:rPr>
              <w:t>22 King’s Parade, Cambridge.   01223 350 371</w:t>
            </w:r>
          </w:p>
          <w:p w14:paraId="7C222502" w14:textId="77777777" w:rsidR="003D7253" w:rsidRDefault="009E21B6" w:rsidP="00184A80">
            <w:pPr>
              <w:spacing w:after="0" w:line="240" w:lineRule="auto"/>
              <w:rPr>
                <w:rStyle w:val="Hyperlink"/>
                <w:rFonts w:ascii="Palatino Linotype" w:hAnsi="Palatino Linotype" w:cs="Arial"/>
                <w:color w:val="000000" w:themeColor="text1"/>
                <w:sz w:val="20"/>
                <w:szCs w:val="20"/>
                <w:u w:val="none"/>
              </w:rPr>
            </w:pPr>
            <w:hyperlink r:id="rId11" w:history="1">
              <w:r w:rsidR="003D7253" w:rsidRPr="00863731">
                <w:rPr>
                  <w:rStyle w:val="Hyperlink"/>
                  <w:rFonts w:ascii="Palatino Linotype" w:hAnsi="Palatino Linotype" w:cs="Arial"/>
                  <w:sz w:val="20"/>
                  <w:szCs w:val="20"/>
                </w:rPr>
                <w:t>sales@ryderamies.co.uk</w:t>
              </w:r>
            </w:hyperlink>
            <w:r w:rsidR="003D7253" w:rsidRPr="00EF006A">
              <w:rPr>
                <w:rStyle w:val="Hyperlink"/>
                <w:rFonts w:ascii="Palatino Linotype" w:hAnsi="Palatino Linotype" w:cs="Arial"/>
                <w:color w:val="000000" w:themeColor="text1"/>
                <w:sz w:val="20"/>
                <w:szCs w:val="20"/>
                <w:u w:val="none"/>
              </w:rPr>
              <w:t xml:space="preserve"> </w:t>
            </w:r>
            <w:hyperlink w:history="1"/>
            <w:r w:rsidR="003D7253" w:rsidRPr="00EF006A">
              <w:rPr>
                <w:rStyle w:val="Hyperlink"/>
                <w:rFonts w:ascii="Palatino Linotype" w:hAnsi="Palatino Linotype" w:cs="Arial"/>
                <w:color w:val="000000" w:themeColor="text1"/>
                <w:sz w:val="20"/>
                <w:szCs w:val="20"/>
                <w:u w:val="none"/>
              </w:rPr>
              <w:t xml:space="preserve">    </w:t>
            </w:r>
          </w:p>
          <w:p w14:paraId="44F2AC3F" w14:textId="77777777" w:rsidR="003D7253" w:rsidRDefault="009E21B6" w:rsidP="00184A80">
            <w:hyperlink w:history="1">
              <w:r w:rsidR="003D7253" w:rsidRPr="00EF006A">
                <w:rPr>
                  <w:rStyle w:val="Hyperlink"/>
                  <w:rFonts w:ascii="Palatino Linotype" w:hAnsi="Palatino Linotype" w:cs="Arial"/>
                  <w:sz w:val="20"/>
                  <w:szCs w:val="20"/>
                </w:rPr>
                <w:t xml:space="preserve">www.ryderamies.co.uk </w:t>
              </w:r>
            </w:hyperlink>
          </w:p>
        </w:tc>
      </w:tr>
      <w:tr w:rsidR="003D7253" w14:paraId="47C412F1" w14:textId="77777777" w:rsidTr="00816925">
        <w:trPr>
          <w:trHeight w:val="774"/>
        </w:trPr>
        <w:tc>
          <w:tcPr>
            <w:tcW w:w="2263" w:type="dxa"/>
          </w:tcPr>
          <w:p w14:paraId="604FA46A" w14:textId="77777777" w:rsidR="003D7253" w:rsidRDefault="003D7253" w:rsidP="00184A80">
            <w:r w:rsidRPr="00EF006A">
              <w:rPr>
                <w:rFonts w:ascii="Palatino Linotype" w:hAnsi="Palatino Linotype" w:cs="Arial"/>
                <w:sz w:val="20"/>
                <w:szCs w:val="20"/>
              </w:rPr>
              <w:t>Ede &amp; Ravenscroft</w:t>
            </w:r>
          </w:p>
        </w:tc>
        <w:tc>
          <w:tcPr>
            <w:tcW w:w="6753" w:type="dxa"/>
          </w:tcPr>
          <w:p w14:paraId="6A635B49" w14:textId="77777777" w:rsidR="003D7253" w:rsidRPr="00EF006A" w:rsidRDefault="003D7253" w:rsidP="00184A80">
            <w:pPr>
              <w:spacing w:after="0" w:line="240" w:lineRule="auto"/>
              <w:rPr>
                <w:rFonts w:ascii="Palatino Linotype" w:hAnsi="Palatino Linotype" w:cs="Arial"/>
                <w:sz w:val="20"/>
                <w:szCs w:val="20"/>
              </w:rPr>
            </w:pPr>
            <w:r w:rsidRPr="00EF006A">
              <w:rPr>
                <w:rFonts w:ascii="Palatino Linotype" w:hAnsi="Palatino Linotype" w:cs="Arial"/>
                <w:sz w:val="20"/>
                <w:szCs w:val="20"/>
              </w:rPr>
              <w:t xml:space="preserve">Denny Industrial Centre, </w:t>
            </w:r>
            <w:proofErr w:type="spellStart"/>
            <w:r w:rsidRPr="00EF006A">
              <w:rPr>
                <w:rFonts w:ascii="Palatino Linotype" w:hAnsi="Palatino Linotype" w:cs="Arial"/>
                <w:sz w:val="20"/>
                <w:szCs w:val="20"/>
              </w:rPr>
              <w:t>Waterbeach</w:t>
            </w:r>
            <w:proofErr w:type="spellEnd"/>
            <w:r w:rsidRPr="00EF006A">
              <w:rPr>
                <w:rFonts w:ascii="Palatino Linotype" w:hAnsi="Palatino Linotype" w:cs="Arial"/>
                <w:sz w:val="20"/>
                <w:szCs w:val="20"/>
              </w:rPr>
              <w:t>.   01223 7</w:t>
            </w:r>
            <w:r>
              <w:rPr>
                <w:rFonts w:ascii="Palatino Linotype" w:hAnsi="Palatino Linotype" w:cs="Arial"/>
                <w:sz w:val="20"/>
                <w:szCs w:val="20"/>
              </w:rPr>
              <w:t>3</w:t>
            </w:r>
            <w:r w:rsidRPr="00EF006A">
              <w:rPr>
                <w:rFonts w:ascii="Palatino Linotype" w:hAnsi="Palatino Linotype" w:cs="Arial"/>
                <w:sz w:val="20"/>
                <w:szCs w:val="20"/>
              </w:rPr>
              <w:t>4 759</w:t>
            </w:r>
          </w:p>
          <w:p w14:paraId="00B1E520" w14:textId="77777777" w:rsidR="003D7253" w:rsidRPr="00EF006A" w:rsidRDefault="009E21B6" w:rsidP="00184A80">
            <w:pPr>
              <w:spacing w:after="0" w:line="240" w:lineRule="auto"/>
              <w:rPr>
                <w:sz w:val="20"/>
                <w:szCs w:val="20"/>
              </w:rPr>
            </w:pPr>
            <w:hyperlink r:id="rId12" w:history="1">
              <w:r w:rsidR="003D7253" w:rsidRPr="00EF006A">
                <w:rPr>
                  <w:rStyle w:val="Hyperlink"/>
                  <w:rFonts w:ascii="Palatino Linotype" w:hAnsi="Palatino Linotype"/>
                  <w:sz w:val="20"/>
                  <w:szCs w:val="20"/>
                </w:rPr>
                <w:t>customerservices@academic-services.co.uk</w:t>
              </w:r>
            </w:hyperlink>
            <w:r w:rsidR="003D7253" w:rsidRPr="00EF006A">
              <w:rPr>
                <w:rFonts w:ascii="Palatino Linotype" w:hAnsi="Palatino Linotype"/>
                <w:sz w:val="20"/>
                <w:szCs w:val="20"/>
              </w:rPr>
              <w:t xml:space="preserve"> </w:t>
            </w:r>
          </w:p>
          <w:p w14:paraId="43AFBBCA" w14:textId="77777777" w:rsidR="003D7253" w:rsidRDefault="009E21B6" w:rsidP="00184A80">
            <w:pPr>
              <w:spacing w:after="0" w:line="240" w:lineRule="auto"/>
            </w:pPr>
            <w:hyperlink r:id="rId13" w:history="1">
              <w:r w:rsidR="003D7253" w:rsidRPr="00EF006A">
                <w:rPr>
                  <w:rStyle w:val="Hyperlink"/>
                  <w:rFonts w:ascii="Palatino Linotype" w:hAnsi="Palatino Linotype"/>
                  <w:sz w:val="20"/>
                  <w:szCs w:val="20"/>
                </w:rPr>
                <w:t>https://graduation-services.edeandravenscroft.com/academic</w:t>
              </w:r>
            </w:hyperlink>
            <w:r w:rsidR="003D7253" w:rsidRPr="00EF006A">
              <w:rPr>
                <w:rFonts w:ascii="Palatino Linotype" w:hAnsi="Palatino Linotype"/>
                <w:color w:val="000000" w:themeColor="text1"/>
                <w:sz w:val="20"/>
                <w:szCs w:val="20"/>
              </w:rPr>
              <w:t xml:space="preserve"> </w:t>
            </w:r>
            <w:r w:rsidR="003D7253">
              <w:rPr>
                <w:rFonts w:ascii="Palatino Linotype" w:hAnsi="Palatino Linotype"/>
                <w:color w:val="000000" w:themeColor="text1"/>
              </w:rPr>
              <w:t xml:space="preserve"> </w:t>
            </w:r>
          </w:p>
        </w:tc>
      </w:tr>
    </w:tbl>
    <w:p w14:paraId="3429B2E2" w14:textId="43DF20FA" w:rsidR="00555098" w:rsidRDefault="00555098" w:rsidP="00555098">
      <w:pPr>
        <w:spacing w:before="120" w:after="120" w:line="240" w:lineRule="auto"/>
        <w:jc w:val="both"/>
        <w:rPr>
          <w:rFonts w:ascii="Palatino Linotype" w:hAnsi="Palatino Linotype"/>
          <w:sz w:val="21"/>
          <w:szCs w:val="21"/>
        </w:rPr>
      </w:pPr>
      <w:r w:rsidRPr="00A6266A">
        <w:rPr>
          <w:rFonts w:ascii="Palatino Linotype" w:hAnsi="Palatino Linotype"/>
          <w:sz w:val="21"/>
          <w:szCs w:val="21"/>
        </w:rPr>
        <w:t>The robe companies will advise on arrangements for returning items to them after the ceremony.</w:t>
      </w:r>
    </w:p>
    <w:p w14:paraId="4CA9E671" w14:textId="7B449347" w:rsidR="00555098" w:rsidRPr="00FF6B25" w:rsidRDefault="00555098" w:rsidP="003D7253">
      <w:pPr>
        <w:pStyle w:val="Heading2"/>
        <w:spacing w:before="240" w:line="240" w:lineRule="auto"/>
        <w:rPr>
          <w:rFonts w:ascii="Palatino Linotype" w:hAnsi="Palatino Linotype"/>
          <w:b/>
          <w:color w:val="auto"/>
          <w:sz w:val="24"/>
          <w:u w:val="single"/>
        </w:rPr>
      </w:pPr>
      <w:r w:rsidRPr="00FF6B25">
        <w:rPr>
          <w:rFonts w:ascii="Palatino Linotype" w:hAnsi="Palatino Linotype"/>
          <w:b/>
          <w:color w:val="auto"/>
          <w:sz w:val="24"/>
          <w:u w:val="single"/>
        </w:rPr>
        <w:t xml:space="preserve">Notes for guests attending </w:t>
      </w:r>
      <w:r w:rsidR="00FB7A43" w:rsidRPr="00FF6B25">
        <w:rPr>
          <w:rFonts w:ascii="Palatino Linotype" w:hAnsi="Palatino Linotype"/>
          <w:b/>
          <w:color w:val="auto"/>
          <w:sz w:val="24"/>
          <w:u w:val="single"/>
        </w:rPr>
        <w:t>the degree ceremony</w:t>
      </w:r>
    </w:p>
    <w:p w14:paraId="7EA5A159" w14:textId="77777777" w:rsidR="003D7253" w:rsidRDefault="00555098" w:rsidP="00816925">
      <w:pPr>
        <w:spacing w:before="120" w:after="120" w:line="240" w:lineRule="auto"/>
        <w:rPr>
          <w:rFonts w:ascii="Palatino Linotype" w:hAnsi="Palatino Linotype"/>
          <w:sz w:val="21"/>
          <w:szCs w:val="21"/>
        </w:rPr>
      </w:pPr>
      <w:r w:rsidRPr="00A6266A">
        <w:rPr>
          <w:rFonts w:ascii="Palatino Linotype" w:hAnsi="Palatino Linotype"/>
          <w:sz w:val="21"/>
          <w:szCs w:val="21"/>
        </w:rPr>
        <w:t xml:space="preserve">There is no prescribed dress code for guests attending </w:t>
      </w:r>
      <w:r w:rsidR="00FB7A43">
        <w:rPr>
          <w:rFonts w:ascii="Palatino Linotype" w:hAnsi="Palatino Linotype"/>
          <w:sz w:val="21"/>
          <w:szCs w:val="21"/>
        </w:rPr>
        <w:t>the degree ceremony</w:t>
      </w:r>
      <w:r w:rsidRPr="00A6266A">
        <w:rPr>
          <w:rFonts w:ascii="Palatino Linotype" w:hAnsi="Palatino Linotype"/>
          <w:sz w:val="21"/>
          <w:szCs w:val="21"/>
        </w:rPr>
        <w:t xml:space="preserve">, but guests </w:t>
      </w:r>
      <w:r w:rsidR="00D662A9" w:rsidRPr="00A6266A">
        <w:rPr>
          <w:rFonts w:ascii="Palatino Linotype" w:hAnsi="Palatino Linotype"/>
          <w:sz w:val="21"/>
          <w:szCs w:val="21"/>
        </w:rPr>
        <w:t xml:space="preserve">usually </w:t>
      </w:r>
      <w:r w:rsidRPr="00A6266A">
        <w:rPr>
          <w:rFonts w:ascii="Palatino Linotype" w:hAnsi="Palatino Linotype"/>
          <w:sz w:val="21"/>
          <w:szCs w:val="21"/>
        </w:rPr>
        <w:t>dress smartly as it is a formal occasion.</w:t>
      </w:r>
      <w:r w:rsidR="003D7253">
        <w:rPr>
          <w:rFonts w:ascii="Palatino Linotype" w:hAnsi="Palatino Linotype"/>
          <w:sz w:val="21"/>
          <w:szCs w:val="21"/>
        </w:rPr>
        <w:t xml:space="preserve"> </w:t>
      </w:r>
    </w:p>
    <w:p w14:paraId="4EB872E6" w14:textId="2A364299" w:rsidR="00D662A9" w:rsidRDefault="00555098" w:rsidP="00816925">
      <w:pPr>
        <w:spacing w:after="120" w:line="240" w:lineRule="auto"/>
        <w:rPr>
          <w:rFonts w:ascii="Palatino Linotype" w:hAnsi="Palatino Linotype"/>
          <w:sz w:val="21"/>
          <w:szCs w:val="21"/>
        </w:rPr>
      </w:pPr>
      <w:r w:rsidRPr="00A6266A">
        <w:rPr>
          <w:rFonts w:ascii="Palatino Linotype" w:hAnsi="Palatino Linotype"/>
          <w:sz w:val="21"/>
          <w:szCs w:val="21"/>
        </w:rPr>
        <w:t>Guests can take</w:t>
      </w:r>
      <w:r w:rsidR="00857DE2">
        <w:rPr>
          <w:rFonts w:ascii="Palatino Linotype" w:hAnsi="Palatino Linotype"/>
          <w:sz w:val="21"/>
          <w:szCs w:val="21"/>
        </w:rPr>
        <w:t xml:space="preserve"> handbags into the Senate House</w:t>
      </w:r>
      <w:r w:rsidR="003D7253">
        <w:rPr>
          <w:rFonts w:ascii="Palatino Linotype" w:hAnsi="Palatino Linotype"/>
          <w:sz w:val="21"/>
          <w:szCs w:val="21"/>
        </w:rPr>
        <w:t xml:space="preserve">, but </w:t>
      </w:r>
      <w:r w:rsidR="00857DE2" w:rsidRPr="00A6266A">
        <w:rPr>
          <w:rFonts w:ascii="Palatino Linotype" w:hAnsi="Palatino Linotype"/>
          <w:sz w:val="21"/>
          <w:szCs w:val="21"/>
        </w:rPr>
        <w:t xml:space="preserve">University </w:t>
      </w:r>
      <w:r w:rsidR="00857DE2">
        <w:rPr>
          <w:rFonts w:ascii="Palatino Linotype" w:hAnsi="Palatino Linotype"/>
          <w:sz w:val="21"/>
          <w:szCs w:val="21"/>
        </w:rPr>
        <w:t>request t</w:t>
      </w:r>
      <w:r w:rsidR="003D7253">
        <w:rPr>
          <w:rFonts w:ascii="Palatino Linotype" w:hAnsi="Palatino Linotype"/>
          <w:sz w:val="21"/>
          <w:szCs w:val="21"/>
        </w:rPr>
        <w:t xml:space="preserve">hat guests do not bring </w:t>
      </w:r>
      <w:r w:rsidR="00857DE2" w:rsidRPr="00A6266A">
        <w:rPr>
          <w:rFonts w:ascii="Palatino Linotype" w:hAnsi="Palatino Linotype"/>
          <w:sz w:val="21"/>
          <w:szCs w:val="21"/>
        </w:rPr>
        <w:t xml:space="preserve">rucksacks, holdalls, </w:t>
      </w:r>
      <w:r w:rsidR="003D7253">
        <w:rPr>
          <w:rFonts w:ascii="Palatino Linotype" w:hAnsi="Palatino Linotype"/>
          <w:sz w:val="21"/>
          <w:szCs w:val="21"/>
        </w:rPr>
        <w:t>or bags larger than 35cm x 25cm.</w:t>
      </w:r>
      <w:r w:rsidRPr="00A6266A">
        <w:rPr>
          <w:rFonts w:ascii="Palatino Linotype" w:hAnsi="Palatino Linotype"/>
          <w:sz w:val="21"/>
          <w:szCs w:val="21"/>
        </w:rPr>
        <w:t xml:space="preserve"> </w:t>
      </w:r>
    </w:p>
    <w:p w14:paraId="694F81DF" w14:textId="77777777" w:rsidR="003D7253" w:rsidRDefault="00555098" w:rsidP="00816925">
      <w:pPr>
        <w:spacing w:after="120" w:line="240" w:lineRule="auto"/>
        <w:rPr>
          <w:rFonts w:ascii="Palatino Linotype" w:hAnsi="Palatino Linotype"/>
          <w:sz w:val="21"/>
          <w:szCs w:val="21"/>
        </w:rPr>
      </w:pPr>
      <w:r w:rsidRPr="00A6266A">
        <w:rPr>
          <w:rFonts w:ascii="Palatino Linotype" w:hAnsi="Palatino Linotype"/>
          <w:sz w:val="21"/>
          <w:szCs w:val="21"/>
        </w:rPr>
        <w:t xml:space="preserve">There is limited </w:t>
      </w:r>
      <w:r w:rsidR="008B1C0F">
        <w:rPr>
          <w:rFonts w:ascii="Palatino Linotype" w:hAnsi="Palatino Linotype"/>
          <w:sz w:val="21"/>
          <w:szCs w:val="21"/>
        </w:rPr>
        <w:t xml:space="preserve">very </w:t>
      </w:r>
      <w:r w:rsidRPr="00A6266A">
        <w:rPr>
          <w:rFonts w:ascii="Palatino Linotype" w:hAnsi="Palatino Linotype"/>
          <w:sz w:val="21"/>
          <w:szCs w:val="21"/>
        </w:rPr>
        <w:t>shelter at the Senate House and guests are advise</w:t>
      </w:r>
      <w:r w:rsidR="001A3834">
        <w:rPr>
          <w:rFonts w:ascii="Palatino Linotype" w:hAnsi="Palatino Linotype"/>
          <w:sz w:val="21"/>
          <w:szCs w:val="21"/>
        </w:rPr>
        <w:t>d to bring coats and umbrellas, depending on the</w:t>
      </w:r>
      <w:r w:rsidRPr="00A6266A">
        <w:rPr>
          <w:rFonts w:ascii="Palatino Linotype" w:hAnsi="Palatino Linotype"/>
          <w:sz w:val="21"/>
          <w:szCs w:val="21"/>
        </w:rPr>
        <w:t xml:space="preserve"> weather. </w:t>
      </w:r>
    </w:p>
    <w:p w14:paraId="390989A2" w14:textId="3755955A" w:rsidR="00555098" w:rsidRPr="00A6266A" w:rsidRDefault="00555098" w:rsidP="00816925">
      <w:pPr>
        <w:spacing w:after="120" w:line="240" w:lineRule="auto"/>
        <w:rPr>
          <w:rFonts w:ascii="Palatino Linotype" w:hAnsi="Palatino Linotype"/>
          <w:sz w:val="21"/>
          <w:szCs w:val="21"/>
        </w:rPr>
      </w:pPr>
      <w:r w:rsidRPr="00A6266A">
        <w:rPr>
          <w:rFonts w:ascii="Palatino Linotype" w:hAnsi="Palatino Linotype"/>
          <w:sz w:val="21"/>
          <w:szCs w:val="21"/>
        </w:rPr>
        <w:t xml:space="preserve">Smoking, use of mobile phones, and photography are not permitted in the Senate House. </w:t>
      </w:r>
      <w:r w:rsidR="00857DE2">
        <w:rPr>
          <w:rFonts w:ascii="Palatino Linotype" w:hAnsi="Palatino Linotype"/>
          <w:sz w:val="21"/>
          <w:szCs w:val="21"/>
        </w:rPr>
        <w:t>P</w:t>
      </w:r>
      <w:r w:rsidR="00FB7A43">
        <w:rPr>
          <w:rFonts w:ascii="Palatino Linotype" w:hAnsi="Palatino Linotype"/>
          <w:sz w:val="21"/>
          <w:szCs w:val="21"/>
        </w:rPr>
        <w:t>ersonal p</w:t>
      </w:r>
      <w:r w:rsidRPr="00A6266A">
        <w:rPr>
          <w:rFonts w:ascii="Palatino Linotype" w:hAnsi="Palatino Linotype"/>
          <w:sz w:val="21"/>
          <w:szCs w:val="21"/>
        </w:rPr>
        <w:t xml:space="preserve">hotography in the Senate House Yard and </w:t>
      </w:r>
      <w:r w:rsidR="00857DE2">
        <w:rPr>
          <w:rFonts w:ascii="Palatino Linotype" w:hAnsi="Palatino Linotype"/>
          <w:sz w:val="21"/>
          <w:szCs w:val="21"/>
        </w:rPr>
        <w:t xml:space="preserve">the </w:t>
      </w:r>
      <w:r w:rsidRPr="00A6266A">
        <w:rPr>
          <w:rFonts w:ascii="Palatino Linotype" w:hAnsi="Palatino Linotype"/>
          <w:sz w:val="21"/>
          <w:szCs w:val="21"/>
        </w:rPr>
        <w:t>surrounding lawns is fine!</w:t>
      </w:r>
      <w:r w:rsidR="001F7381">
        <w:rPr>
          <w:rFonts w:ascii="Palatino Linotype" w:hAnsi="Palatino Linotype"/>
          <w:sz w:val="21"/>
          <w:szCs w:val="21"/>
        </w:rPr>
        <w:t xml:space="preserve"> </w:t>
      </w:r>
    </w:p>
    <w:p w14:paraId="14E903D5" w14:textId="10DFC98F" w:rsidR="00591525" w:rsidRPr="00A6266A" w:rsidRDefault="00012B33" w:rsidP="00591525">
      <w:pPr>
        <w:spacing w:after="60" w:line="240" w:lineRule="auto"/>
        <w:jc w:val="right"/>
        <w:rPr>
          <w:rFonts w:ascii="Palatino Linotype" w:hAnsi="Palatino Linotype"/>
          <w:i/>
          <w:sz w:val="21"/>
          <w:szCs w:val="21"/>
        </w:rPr>
      </w:pPr>
      <w:r>
        <w:rPr>
          <w:rFonts w:ascii="Palatino Linotype" w:hAnsi="Palatino Linotype"/>
          <w:i/>
          <w:sz w:val="21"/>
          <w:szCs w:val="21"/>
        </w:rPr>
        <w:t>Octob</w:t>
      </w:r>
      <w:r w:rsidR="00FB7A43">
        <w:rPr>
          <w:rFonts w:ascii="Palatino Linotype" w:hAnsi="Palatino Linotype"/>
          <w:i/>
          <w:sz w:val="21"/>
          <w:szCs w:val="21"/>
        </w:rPr>
        <w:t xml:space="preserve">er </w:t>
      </w:r>
      <w:r w:rsidR="00A6266A">
        <w:rPr>
          <w:rFonts w:ascii="Palatino Linotype" w:hAnsi="Palatino Linotype"/>
          <w:i/>
          <w:sz w:val="21"/>
          <w:szCs w:val="21"/>
        </w:rPr>
        <w:t>2022</w:t>
      </w:r>
    </w:p>
    <w:sectPr w:rsidR="00591525" w:rsidRPr="00A6266A" w:rsidSect="003D7253">
      <w:footerReference w:type="default" r:id="rId14"/>
      <w:headerReference w:type="first" r:id="rId15"/>
      <w:footerReference w:type="first" r:id="rId16"/>
      <w:pgSz w:w="11906" w:h="16838" w:code="9"/>
      <w:pgMar w:top="851" w:right="1440" w:bottom="907"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7E0CC" w14:textId="77777777" w:rsidR="00BF0194" w:rsidRDefault="00BF0194" w:rsidP="00F05D5A">
      <w:pPr>
        <w:spacing w:after="0" w:line="240" w:lineRule="auto"/>
      </w:pPr>
      <w:r>
        <w:separator/>
      </w:r>
    </w:p>
  </w:endnote>
  <w:endnote w:type="continuationSeparator" w:id="0">
    <w:p w14:paraId="6641003C" w14:textId="77777777" w:rsidR="00BF0194" w:rsidRDefault="00BF0194" w:rsidP="00F05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9B646" w14:textId="77777777" w:rsidR="00357B73" w:rsidRPr="00F363DE" w:rsidRDefault="00357B73" w:rsidP="0020429E">
    <w:pPr>
      <w:pStyle w:val="Footer"/>
      <w:tabs>
        <w:tab w:val="clear" w:pos="9026"/>
      </w:tabs>
      <w:spacing w:after="0"/>
      <w:ind w:left="-567" w:right="-613"/>
      <w:jc w:val="center"/>
      <w:rPr>
        <w:rFonts w:ascii="Gill Sans MT" w:hAnsi="Gill Sans MT"/>
        <w:sz w:val="16"/>
        <w:szCs w:val="16"/>
      </w:rPr>
    </w:pPr>
    <w:r w:rsidRPr="00D340DC">
      <w:rPr>
        <w:rFonts w:ascii="Gill Sans MT" w:hAnsi="Gill Sans MT"/>
        <w:sz w:val="16"/>
        <w:szCs w:val="16"/>
      </w:rPr>
      <w:t>Christ’s College, Cambridge, CB2 3BU</w:t>
    </w:r>
    <w:r>
      <w:rPr>
        <w:rFonts w:ascii="Gill Sans MT" w:hAnsi="Gill Sans MT"/>
        <w:sz w:val="16"/>
        <w:szCs w:val="16"/>
      </w:rPr>
      <w:t xml:space="preserve">  </w:t>
    </w:r>
    <w:r w:rsidRPr="00D340DC">
      <w:rPr>
        <w:rFonts w:ascii="Gill Sans MT" w:hAnsi="Gill Sans MT"/>
        <w:sz w:val="16"/>
        <w:szCs w:val="16"/>
      </w:rPr>
      <w:t xml:space="preserve"> T +44 (0)1223 334900   </w:t>
    </w:r>
    <w:r>
      <w:rPr>
        <w:rFonts w:ascii="Gill Sans MT" w:hAnsi="Gill Sans MT"/>
        <w:sz w:val="16"/>
        <w:szCs w:val="16"/>
      </w:rPr>
      <w:t xml:space="preserve"> </w:t>
    </w:r>
    <w:r w:rsidRPr="00D340DC">
      <w:rPr>
        <w:rFonts w:ascii="Gill Sans MT" w:hAnsi="Gill Sans MT"/>
        <w:sz w:val="16"/>
        <w:szCs w:val="16"/>
      </w:rPr>
      <w:t xml:space="preserve">F +44 (0)1223 334973  </w:t>
    </w:r>
    <w:hyperlink r:id="rId1" w:history="1">
      <w:r w:rsidRPr="00D340DC">
        <w:rPr>
          <w:rFonts w:ascii="Gill Sans MT" w:hAnsi="Gill Sans MT"/>
          <w:sz w:val="16"/>
          <w:szCs w:val="16"/>
        </w:rPr>
        <w:t>www.christs.cam.ac.uk</w:t>
      </w:r>
    </w:hyperlink>
    <w:r w:rsidRPr="00D340DC">
      <w:rPr>
        <w:sz w:val="16"/>
        <w:szCs w:val="16"/>
      </w:rPr>
      <w:t xml:space="preserve"> </w:t>
    </w:r>
  </w:p>
  <w:p w14:paraId="3E629B42" w14:textId="77777777" w:rsidR="00357B73" w:rsidRPr="0020429E" w:rsidRDefault="00357B73" w:rsidP="0020429E">
    <w:pPr>
      <w:pStyle w:val="Footer"/>
      <w:tabs>
        <w:tab w:val="clear" w:pos="9026"/>
      </w:tabs>
      <w:spacing w:after="0"/>
      <w:ind w:left="-567" w:right="-613"/>
      <w:jc w:val="center"/>
    </w:pPr>
    <w:r w:rsidRPr="00D340DC">
      <w:rPr>
        <w:rFonts w:ascii="Gill Sans MT" w:hAnsi="Gill Sans MT"/>
        <w:sz w:val="16"/>
        <w:szCs w:val="16"/>
      </w:rPr>
      <w:t>Registered Charity Number 1137540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63F40" w14:textId="77777777" w:rsidR="00555098" w:rsidRPr="00307153" w:rsidRDefault="00555098" w:rsidP="00555098">
    <w:pPr>
      <w:spacing w:after="60" w:line="240" w:lineRule="auto"/>
      <w:jc w:val="both"/>
      <w:rPr>
        <w:rFonts w:ascii="Palatino Linotype" w:hAnsi="Palatino Linotype"/>
        <w:sz w:val="20"/>
        <w:szCs w:val="20"/>
      </w:rPr>
    </w:pPr>
    <w:r w:rsidRPr="00307153">
      <w:rPr>
        <w:rFonts w:ascii="Palatino Linotype" w:hAnsi="Palatino Linotype"/>
        <w:sz w:val="20"/>
        <w:szCs w:val="20"/>
        <w:vertAlign w:val="superscript"/>
      </w:rPr>
      <w:t xml:space="preserve">1 </w:t>
    </w:r>
    <w:r w:rsidRPr="00307153">
      <w:rPr>
        <w:rFonts w:ascii="Palatino Linotype" w:hAnsi="Palatino Linotype"/>
        <w:sz w:val="20"/>
        <w:szCs w:val="20"/>
      </w:rPr>
      <w:t>Heeled shoes should be low enough for you to walk comfortably across the marble floor of the Senate House</w:t>
    </w:r>
  </w:p>
  <w:p w14:paraId="5B254421" w14:textId="7F90345C" w:rsidR="00555098" w:rsidRDefault="00555098" w:rsidP="00555098">
    <w:pPr>
      <w:spacing w:after="60" w:line="240" w:lineRule="auto"/>
      <w:jc w:val="both"/>
      <w:rPr>
        <w:rFonts w:ascii="Palatino Linotype" w:hAnsi="Palatino Linotype"/>
        <w:sz w:val="20"/>
        <w:szCs w:val="20"/>
      </w:rPr>
    </w:pPr>
    <w:r w:rsidRPr="00307153">
      <w:rPr>
        <w:rFonts w:ascii="Palatino Linotype" w:hAnsi="Palatino Linotype"/>
        <w:sz w:val="20"/>
        <w:szCs w:val="20"/>
        <w:vertAlign w:val="superscript"/>
      </w:rPr>
      <w:t>2</w:t>
    </w:r>
    <w:r w:rsidRPr="00307153">
      <w:rPr>
        <w:rFonts w:ascii="Palatino Linotype" w:hAnsi="Palatino Linotype"/>
        <w:sz w:val="20"/>
        <w:szCs w:val="20"/>
      </w:rPr>
      <w:t xml:space="preserve"> Academic bands and white bow ties can be hired from the academic outfitters along with gown and hood</w:t>
    </w:r>
  </w:p>
  <w:p w14:paraId="5A35B963" w14:textId="138D38FC" w:rsidR="00316C7A" w:rsidRPr="00307153" w:rsidRDefault="00316C7A" w:rsidP="00555098">
    <w:pPr>
      <w:spacing w:after="60" w:line="240" w:lineRule="auto"/>
      <w:jc w:val="both"/>
      <w:rPr>
        <w:sz w:val="20"/>
        <w:szCs w:val="20"/>
      </w:rPr>
    </w:pPr>
    <w:r w:rsidRPr="00316C7A">
      <w:rPr>
        <w:rFonts w:ascii="Palatino Linotype" w:hAnsi="Palatino Linotype"/>
        <w:sz w:val="20"/>
        <w:szCs w:val="20"/>
        <w:vertAlign w:val="superscript"/>
      </w:rPr>
      <w:t>3</w:t>
    </w:r>
    <w:r>
      <w:rPr>
        <w:rFonts w:ascii="Palatino Linotype" w:hAnsi="Palatino Linotype"/>
        <w:sz w:val="20"/>
        <w:szCs w:val="20"/>
      </w:rPr>
      <w:t xml:space="preserve"> Skirt or dress length is not specified but should be long enough for you to kneel in the award of your degree and still look modest</w:t>
    </w:r>
  </w:p>
  <w:p w14:paraId="497E7251" w14:textId="77777777" w:rsidR="00555098" w:rsidRDefault="00555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FC597" w14:textId="77777777" w:rsidR="00BF0194" w:rsidRDefault="00BF0194" w:rsidP="00F05D5A">
      <w:pPr>
        <w:spacing w:after="0" w:line="240" w:lineRule="auto"/>
      </w:pPr>
      <w:r>
        <w:separator/>
      </w:r>
    </w:p>
  </w:footnote>
  <w:footnote w:type="continuationSeparator" w:id="0">
    <w:p w14:paraId="452BC0D2" w14:textId="77777777" w:rsidR="00BF0194" w:rsidRDefault="00BF0194" w:rsidP="00F05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1DEA" w14:textId="77777777" w:rsidR="003D7253" w:rsidRDefault="003D7253" w:rsidP="003D7253">
    <w:pPr>
      <w:pStyle w:val="Header"/>
    </w:pPr>
    <w:r w:rsidRPr="00433B13">
      <w:rPr>
        <w:noProof/>
        <w:lang w:eastAsia="en-GB"/>
      </w:rPr>
      <w:drawing>
        <wp:anchor distT="0" distB="0" distL="114300" distR="114300" simplePos="0" relativeHeight="251661312" behindDoc="1" locked="0" layoutInCell="1" allowOverlap="1" wp14:anchorId="51000628" wp14:editId="08F90F71">
          <wp:simplePos x="0" y="0"/>
          <wp:positionH relativeFrom="column">
            <wp:posOffset>19050</wp:posOffset>
          </wp:positionH>
          <wp:positionV relativeFrom="paragraph">
            <wp:posOffset>-3175</wp:posOffset>
          </wp:positionV>
          <wp:extent cx="3420110" cy="904875"/>
          <wp:effectExtent l="19050" t="0" r="8890" b="0"/>
          <wp:wrapNone/>
          <wp:docPr id="1" name="Picture 0" descr="Colle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lege logo.jpg"/>
                  <pic:cNvPicPr>
                    <a:picLocks noChangeAspect="1" noChangeArrowheads="1"/>
                  </pic:cNvPicPr>
                </pic:nvPicPr>
                <pic:blipFill>
                  <a:blip r:embed="rId1" cstate="print"/>
                  <a:srcRect/>
                  <a:stretch>
                    <a:fillRect/>
                  </a:stretch>
                </pic:blipFill>
                <pic:spPr bwMode="auto">
                  <a:xfrm>
                    <a:off x="0" y="0"/>
                    <a:ext cx="3420110" cy="904875"/>
                  </a:xfrm>
                  <a:prstGeom prst="rect">
                    <a:avLst/>
                  </a:prstGeom>
                  <a:noFill/>
                  <a:ln w="9525">
                    <a:noFill/>
                    <a:miter lim="800000"/>
                    <a:headEnd/>
                    <a:tailEnd/>
                  </a:ln>
                </pic:spPr>
              </pic:pic>
            </a:graphicData>
          </a:graphic>
        </wp:anchor>
      </w:drawing>
    </w:r>
  </w:p>
  <w:p w14:paraId="345C9CFC" w14:textId="77777777" w:rsidR="003D7253" w:rsidRPr="00893DAD" w:rsidRDefault="003D7253" w:rsidP="003D7253">
    <w:pPr>
      <w:pStyle w:val="Header"/>
      <w:spacing w:after="0" w:line="240" w:lineRule="auto"/>
      <w:ind w:left="1876"/>
      <w:rPr>
        <w:rFonts w:ascii="Palatino Linotype" w:hAnsi="Palatino Linotype"/>
        <w:i/>
      </w:rPr>
    </w:pPr>
  </w:p>
  <w:p w14:paraId="5FFF3681" w14:textId="77777777" w:rsidR="003D7253" w:rsidRDefault="003D7253" w:rsidP="003D7253">
    <w:pPr>
      <w:pStyle w:val="Header"/>
      <w:spacing w:after="0" w:line="240" w:lineRule="auto"/>
      <w:rPr>
        <w:rFonts w:ascii="Palatino Linotype" w:hAnsi="Palatino Linotype"/>
        <w:i/>
      </w:rPr>
    </w:pPr>
  </w:p>
  <w:p w14:paraId="0C1B935D" w14:textId="77777777" w:rsidR="003D7253" w:rsidRDefault="003D7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icon-down"/>
      </v:shape>
    </w:pict>
  </w:numPicBullet>
  <w:numPicBullet w:numPicBulletId="1">
    <w:pict>
      <v:shape id="_x0000_i1028" type="#_x0000_t75" style="width:3in;height:3in" o:bullet="t"/>
    </w:pict>
  </w:numPicBullet>
  <w:abstractNum w:abstractNumId="0" w15:restartNumberingAfterBreak="0">
    <w:nsid w:val="0A2015CE"/>
    <w:multiLevelType w:val="hybridMultilevel"/>
    <w:tmpl w:val="51EC41DE"/>
    <w:lvl w:ilvl="0" w:tplc="A9000C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74DF8"/>
    <w:multiLevelType w:val="multilevel"/>
    <w:tmpl w:val="D132FC7A"/>
    <w:lvl w:ilvl="0">
      <w:start w:val="1"/>
      <w:numFmt w:val="bullet"/>
      <w:lvlText w:val=""/>
      <w:lvlPicBulletId w:val="1"/>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C0240D"/>
    <w:multiLevelType w:val="multilevel"/>
    <w:tmpl w:val="64E4EDB2"/>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9771938">
    <w:abstractNumId w:val="0"/>
  </w:num>
  <w:num w:numId="2" w16cid:durableId="340666017">
    <w:abstractNumId w:val="2"/>
  </w:num>
  <w:num w:numId="3" w16cid:durableId="396980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000"/>
    <w:rsid w:val="0000096F"/>
    <w:rsid w:val="00003BF4"/>
    <w:rsid w:val="000046A5"/>
    <w:rsid w:val="00011A9E"/>
    <w:rsid w:val="00012B33"/>
    <w:rsid w:val="00016182"/>
    <w:rsid w:val="000461DB"/>
    <w:rsid w:val="000464B5"/>
    <w:rsid w:val="000503B0"/>
    <w:rsid w:val="00052D8C"/>
    <w:rsid w:val="0005523D"/>
    <w:rsid w:val="00057129"/>
    <w:rsid w:val="0006126B"/>
    <w:rsid w:val="00080A07"/>
    <w:rsid w:val="00082E42"/>
    <w:rsid w:val="000A17C6"/>
    <w:rsid w:val="000A3AE3"/>
    <w:rsid w:val="000A621D"/>
    <w:rsid w:val="000B106D"/>
    <w:rsid w:val="000B76CE"/>
    <w:rsid w:val="000C0CA5"/>
    <w:rsid w:val="000D14C3"/>
    <w:rsid w:val="000E3A8E"/>
    <w:rsid w:val="000E47B5"/>
    <w:rsid w:val="000F3E36"/>
    <w:rsid w:val="000F55EC"/>
    <w:rsid w:val="0010094B"/>
    <w:rsid w:val="00114801"/>
    <w:rsid w:val="00114C6C"/>
    <w:rsid w:val="001905AA"/>
    <w:rsid w:val="00190ABE"/>
    <w:rsid w:val="001A1A26"/>
    <w:rsid w:val="001A3834"/>
    <w:rsid w:val="001D0A62"/>
    <w:rsid w:val="001D7F4E"/>
    <w:rsid w:val="001F12C1"/>
    <w:rsid w:val="001F7381"/>
    <w:rsid w:val="0020429E"/>
    <w:rsid w:val="00210724"/>
    <w:rsid w:val="00232F26"/>
    <w:rsid w:val="002648E4"/>
    <w:rsid w:val="002866F7"/>
    <w:rsid w:val="00290581"/>
    <w:rsid w:val="002967E9"/>
    <w:rsid w:val="002A2109"/>
    <w:rsid w:val="002C0BAC"/>
    <w:rsid w:val="002D4B0F"/>
    <w:rsid w:val="002F70B4"/>
    <w:rsid w:val="00307153"/>
    <w:rsid w:val="00316C7A"/>
    <w:rsid w:val="00323AA8"/>
    <w:rsid w:val="00350F0D"/>
    <w:rsid w:val="0035509F"/>
    <w:rsid w:val="00357B73"/>
    <w:rsid w:val="00361701"/>
    <w:rsid w:val="00375052"/>
    <w:rsid w:val="00376EBE"/>
    <w:rsid w:val="00377DA0"/>
    <w:rsid w:val="00380719"/>
    <w:rsid w:val="003C3100"/>
    <w:rsid w:val="003C561F"/>
    <w:rsid w:val="003D2489"/>
    <w:rsid w:val="003D7253"/>
    <w:rsid w:val="003E1359"/>
    <w:rsid w:val="003E1AB2"/>
    <w:rsid w:val="003E3341"/>
    <w:rsid w:val="003E3F5C"/>
    <w:rsid w:val="003F3779"/>
    <w:rsid w:val="00401AFB"/>
    <w:rsid w:val="00410CD7"/>
    <w:rsid w:val="0041431A"/>
    <w:rsid w:val="004227A4"/>
    <w:rsid w:val="004273E2"/>
    <w:rsid w:val="00433926"/>
    <w:rsid w:val="00445DB3"/>
    <w:rsid w:val="00490BD2"/>
    <w:rsid w:val="00492666"/>
    <w:rsid w:val="004B29B5"/>
    <w:rsid w:val="004B5187"/>
    <w:rsid w:val="004B5251"/>
    <w:rsid w:val="004D3CD1"/>
    <w:rsid w:val="004F753E"/>
    <w:rsid w:val="00527D2B"/>
    <w:rsid w:val="00555098"/>
    <w:rsid w:val="0056417A"/>
    <w:rsid w:val="00585ECC"/>
    <w:rsid w:val="00591525"/>
    <w:rsid w:val="005A69FE"/>
    <w:rsid w:val="005B4BED"/>
    <w:rsid w:val="005B6DF1"/>
    <w:rsid w:val="005E397B"/>
    <w:rsid w:val="005E6541"/>
    <w:rsid w:val="006046B5"/>
    <w:rsid w:val="006264F1"/>
    <w:rsid w:val="006460AA"/>
    <w:rsid w:val="00651BD8"/>
    <w:rsid w:val="0066563F"/>
    <w:rsid w:val="0067793A"/>
    <w:rsid w:val="00681AA8"/>
    <w:rsid w:val="006959F9"/>
    <w:rsid w:val="006C0313"/>
    <w:rsid w:val="006C3433"/>
    <w:rsid w:val="00701F93"/>
    <w:rsid w:val="00703461"/>
    <w:rsid w:val="007075F9"/>
    <w:rsid w:val="00711F38"/>
    <w:rsid w:val="00724657"/>
    <w:rsid w:val="00726C39"/>
    <w:rsid w:val="00743007"/>
    <w:rsid w:val="00755877"/>
    <w:rsid w:val="00757011"/>
    <w:rsid w:val="00771DD5"/>
    <w:rsid w:val="00783B41"/>
    <w:rsid w:val="00796896"/>
    <w:rsid w:val="007B4BDA"/>
    <w:rsid w:val="007D4A04"/>
    <w:rsid w:val="007D6B9B"/>
    <w:rsid w:val="007D7C90"/>
    <w:rsid w:val="007E6218"/>
    <w:rsid w:val="00816925"/>
    <w:rsid w:val="00830D95"/>
    <w:rsid w:val="008312B5"/>
    <w:rsid w:val="008374AF"/>
    <w:rsid w:val="0084117D"/>
    <w:rsid w:val="00843838"/>
    <w:rsid w:val="00854874"/>
    <w:rsid w:val="00857DE2"/>
    <w:rsid w:val="00886D01"/>
    <w:rsid w:val="008A73B4"/>
    <w:rsid w:val="008B1C0F"/>
    <w:rsid w:val="008B6589"/>
    <w:rsid w:val="008C1DB9"/>
    <w:rsid w:val="008D685C"/>
    <w:rsid w:val="008E6284"/>
    <w:rsid w:val="008E747E"/>
    <w:rsid w:val="008F0D89"/>
    <w:rsid w:val="0090604F"/>
    <w:rsid w:val="00931820"/>
    <w:rsid w:val="00935867"/>
    <w:rsid w:val="00951E42"/>
    <w:rsid w:val="00953A7E"/>
    <w:rsid w:val="009560A0"/>
    <w:rsid w:val="00970EAD"/>
    <w:rsid w:val="009A15F9"/>
    <w:rsid w:val="009A2349"/>
    <w:rsid w:val="009A3E2A"/>
    <w:rsid w:val="009B476C"/>
    <w:rsid w:val="009C15AF"/>
    <w:rsid w:val="009E21B6"/>
    <w:rsid w:val="00A01118"/>
    <w:rsid w:val="00A0750E"/>
    <w:rsid w:val="00A105D5"/>
    <w:rsid w:val="00A11B08"/>
    <w:rsid w:val="00A15215"/>
    <w:rsid w:val="00A17331"/>
    <w:rsid w:val="00A41668"/>
    <w:rsid w:val="00A6266A"/>
    <w:rsid w:val="00A65200"/>
    <w:rsid w:val="00A66FDC"/>
    <w:rsid w:val="00AA5BC4"/>
    <w:rsid w:val="00AC2F5D"/>
    <w:rsid w:val="00AC796D"/>
    <w:rsid w:val="00AE2C61"/>
    <w:rsid w:val="00B17F2C"/>
    <w:rsid w:val="00B22002"/>
    <w:rsid w:val="00B23835"/>
    <w:rsid w:val="00B3371C"/>
    <w:rsid w:val="00B47273"/>
    <w:rsid w:val="00B5273A"/>
    <w:rsid w:val="00B60ABC"/>
    <w:rsid w:val="00B65299"/>
    <w:rsid w:val="00B663BE"/>
    <w:rsid w:val="00B857F8"/>
    <w:rsid w:val="00BA2BD2"/>
    <w:rsid w:val="00BB21D3"/>
    <w:rsid w:val="00BB6367"/>
    <w:rsid w:val="00BE063A"/>
    <w:rsid w:val="00BE6705"/>
    <w:rsid w:val="00BF0194"/>
    <w:rsid w:val="00BF1602"/>
    <w:rsid w:val="00C045C9"/>
    <w:rsid w:val="00C0598F"/>
    <w:rsid w:val="00C07724"/>
    <w:rsid w:val="00C16000"/>
    <w:rsid w:val="00C237F5"/>
    <w:rsid w:val="00C241CE"/>
    <w:rsid w:val="00C26924"/>
    <w:rsid w:val="00C30CD3"/>
    <w:rsid w:val="00C32FFE"/>
    <w:rsid w:val="00C51102"/>
    <w:rsid w:val="00C637F2"/>
    <w:rsid w:val="00C70E98"/>
    <w:rsid w:val="00C74A74"/>
    <w:rsid w:val="00C81CA3"/>
    <w:rsid w:val="00CB4C4C"/>
    <w:rsid w:val="00CC167D"/>
    <w:rsid w:val="00CE5004"/>
    <w:rsid w:val="00D06B94"/>
    <w:rsid w:val="00D12F89"/>
    <w:rsid w:val="00D15A14"/>
    <w:rsid w:val="00D21D61"/>
    <w:rsid w:val="00D2209D"/>
    <w:rsid w:val="00D340DC"/>
    <w:rsid w:val="00D40A36"/>
    <w:rsid w:val="00D52DE2"/>
    <w:rsid w:val="00D662A9"/>
    <w:rsid w:val="00D74F88"/>
    <w:rsid w:val="00D7547D"/>
    <w:rsid w:val="00D820AF"/>
    <w:rsid w:val="00D84B7D"/>
    <w:rsid w:val="00D93B76"/>
    <w:rsid w:val="00DB1D5E"/>
    <w:rsid w:val="00DD5C50"/>
    <w:rsid w:val="00DD6108"/>
    <w:rsid w:val="00DE56AC"/>
    <w:rsid w:val="00DE5764"/>
    <w:rsid w:val="00DF7CE3"/>
    <w:rsid w:val="00E02234"/>
    <w:rsid w:val="00E03053"/>
    <w:rsid w:val="00E16F1D"/>
    <w:rsid w:val="00E17295"/>
    <w:rsid w:val="00E32656"/>
    <w:rsid w:val="00E34A3D"/>
    <w:rsid w:val="00E40237"/>
    <w:rsid w:val="00E433F4"/>
    <w:rsid w:val="00E50331"/>
    <w:rsid w:val="00E95E7A"/>
    <w:rsid w:val="00EB40D6"/>
    <w:rsid w:val="00EC16FE"/>
    <w:rsid w:val="00EC2067"/>
    <w:rsid w:val="00ED4AC7"/>
    <w:rsid w:val="00ED5F18"/>
    <w:rsid w:val="00EE7C60"/>
    <w:rsid w:val="00EF655A"/>
    <w:rsid w:val="00EF6E8E"/>
    <w:rsid w:val="00F05D5A"/>
    <w:rsid w:val="00F13B36"/>
    <w:rsid w:val="00F14B5A"/>
    <w:rsid w:val="00F324C3"/>
    <w:rsid w:val="00F3253A"/>
    <w:rsid w:val="00F363DE"/>
    <w:rsid w:val="00F45C74"/>
    <w:rsid w:val="00F47417"/>
    <w:rsid w:val="00F5170E"/>
    <w:rsid w:val="00F71983"/>
    <w:rsid w:val="00F71A80"/>
    <w:rsid w:val="00F725EA"/>
    <w:rsid w:val="00F73997"/>
    <w:rsid w:val="00F80CED"/>
    <w:rsid w:val="00FB7A43"/>
    <w:rsid w:val="00FC3501"/>
    <w:rsid w:val="00FD6113"/>
    <w:rsid w:val="00FD780C"/>
    <w:rsid w:val="00FF2A08"/>
    <w:rsid w:val="00FF6B25"/>
    <w:rsid w:val="00FF6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594C84"/>
  <w15:docId w15:val="{F4366B96-6CD0-4AFC-B729-2B6B0F04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AFB"/>
    <w:pPr>
      <w:spacing w:after="200" w:line="276" w:lineRule="auto"/>
    </w:pPr>
    <w:rPr>
      <w:rFonts w:eastAsia="Times New Roman"/>
      <w:sz w:val="22"/>
      <w:szCs w:val="22"/>
      <w:lang w:eastAsia="en-US"/>
    </w:rPr>
  </w:style>
  <w:style w:type="paragraph" w:styleId="Heading1">
    <w:name w:val="heading 1"/>
    <w:basedOn w:val="Normal"/>
    <w:next w:val="Normal"/>
    <w:link w:val="Heading1Char"/>
    <w:uiPriority w:val="9"/>
    <w:qFormat/>
    <w:rsid w:val="00A6266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3392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6266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qFormat/>
    <w:rsid w:val="007B4BDA"/>
    <w:pPr>
      <w:keepNext/>
      <w:spacing w:after="0" w:line="240" w:lineRule="auto"/>
      <w:outlineLvl w:val="4"/>
    </w:pPr>
    <w:rPr>
      <w:rFonts w:ascii="Times New Roman" w:eastAsia="Calibri"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C16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16000"/>
    <w:rPr>
      <w:rFonts w:ascii="Tahoma" w:hAnsi="Tahoma" w:cs="Tahoma"/>
      <w:sz w:val="16"/>
      <w:szCs w:val="16"/>
    </w:rPr>
  </w:style>
  <w:style w:type="paragraph" w:styleId="NoSpacing">
    <w:name w:val="No Spacing"/>
    <w:qFormat/>
    <w:rsid w:val="00C16000"/>
    <w:rPr>
      <w:rFonts w:eastAsia="Times New Roman"/>
      <w:sz w:val="22"/>
      <w:szCs w:val="22"/>
      <w:lang w:eastAsia="en-US"/>
    </w:rPr>
  </w:style>
  <w:style w:type="character" w:styleId="Hyperlink">
    <w:name w:val="Hyperlink"/>
    <w:basedOn w:val="DefaultParagraphFont"/>
    <w:rsid w:val="004227A4"/>
    <w:rPr>
      <w:rFonts w:cs="Times New Roman"/>
      <w:color w:val="0000FF"/>
      <w:u w:val="single"/>
    </w:rPr>
  </w:style>
  <w:style w:type="paragraph" w:styleId="Header">
    <w:name w:val="header"/>
    <w:basedOn w:val="Normal"/>
    <w:link w:val="HeaderChar"/>
    <w:semiHidden/>
    <w:rsid w:val="00F05D5A"/>
    <w:pPr>
      <w:tabs>
        <w:tab w:val="center" w:pos="4513"/>
        <w:tab w:val="right" w:pos="9026"/>
      </w:tabs>
    </w:pPr>
  </w:style>
  <w:style w:type="character" w:customStyle="1" w:styleId="HeaderChar">
    <w:name w:val="Header Char"/>
    <w:basedOn w:val="DefaultParagraphFont"/>
    <w:link w:val="Header"/>
    <w:semiHidden/>
    <w:rsid w:val="00F05D5A"/>
    <w:rPr>
      <w:rFonts w:cs="Times New Roman"/>
      <w:sz w:val="22"/>
      <w:szCs w:val="22"/>
      <w:lang w:eastAsia="en-US"/>
    </w:rPr>
  </w:style>
  <w:style w:type="paragraph" w:styleId="Footer">
    <w:name w:val="footer"/>
    <w:basedOn w:val="Normal"/>
    <w:link w:val="FooterChar"/>
    <w:rsid w:val="00F05D5A"/>
    <w:pPr>
      <w:tabs>
        <w:tab w:val="center" w:pos="4513"/>
        <w:tab w:val="right" w:pos="9026"/>
      </w:tabs>
    </w:pPr>
  </w:style>
  <w:style w:type="character" w:customStyle="1" w:styleId="FooterChar">
    <w:name w:val="Footer Char"/>
    <w:basedOn w:val="DefaultParagraphFont"/>
    <w:link w:val="Footer"/>
    <w:rsid w:val="00F05D5A"/>
    <w:rPr>
      <w:rFonts w:cs="Times New Roman"/>
      <w:sz w:val="22"/>
      <w:szCs w:val="22"/>
      <w:lang w:eastAsia="en-US"/>
    </w:rPr>
  </w:style>
  <w:style w:type="character" w:customStyle="1" w:styleId="Heading5Char">
    <w:name w:val="Heading 5 Char"/>
    <w:basedOn w:val="DefaultParagraphFont"/>
    <w:link w:val="Heading5"/>
    <w:rsid w:val="007B4BDA"/>
    <w:rPr>
      <w:rFonts w:ascii="Times New Roman" w:hAnsi="Times New Roman" w:cs="Times New Roman"/>
      <w:b/>
      <w:bCs/>
      <w:sz w:val="22"/>
      <w:lang w:eastAsia="en-US"/>
    </w:rPr>
  </w:style>
  <w:style w:type="paragraph" w:styleId="BodyText">
    <w:name w:val="Body Text"/>
    <w:basedOn w:val="Normal"/>
    <w:link w:val="BodyTextChar"/>
    <w:rsid w:val="007B4BDA"/>
    <w:pPr>
      <w:spacing w:after="0" w:line="240" w:lineRule="auto"/>
    </w:pPr>
    <w:rPr>
      <w:rFonts w:ascii="Bookman Old Style" w:eastAsia="Calibri" w:hAnsi="Bookman Old Style"/>
      <w:sz w:val="20"/>
      <w:szCs w:val="20"/>
    </w:rPr>
  </w:style>
  <w:style w:type="character" w:customStyle="1" w:styleId="BodyTextChar">
    <w:name w:val="Body Text Char"/>
    <w:basedOn w:val="DefaultParagraphFont"/>
    <w:link w:val="BodyText"/>
    <w:rsid w:val="007B4BDA"/>
    <w:rPr>
      <w:rFonts w:ascii="Bookman Old Style" w:hAnsi="Bookman Old Style" w:cs="Times New Roman"/>
      <w:lang w:eastAsia="en-US"/>
    </w:rPr>
  </w:style>
  <w:style w:type="character" w:styleId="Emphasis">
    <w:name w:val="Emphasis"/>
    <w:basedOn w:val="DefaultParagraphFont"/>
    <w:uiPriority w:val="20"/>
    <w:qFormat/>
    <w:rsid w:val="006460AA"/>
    <w:rPr>
      <w:i/>
      <w:iCs/>
    </w:rPr>
  </w:style>
  <w:style w:type="character" w:styleId="FollowedHyperlink">
    <w:name w:val="FollowedHyperlink"/>
    <w:basedOn w:val="DefaultParagraphFont"/>
    <w:uiPriority w:val="99"/>
    <w:semiHidden/>
    <w:unhideWhenUsed/>
    <w:rsid w:val="004F753E"/>
    <w:rPr>
      <w:color w:val="800080" w:themeColor="followedHyperlink"/>
      <w:u w:val="single"/>
    </w:rPr>
  </w:style>
  <w:style w:type="table" w:styleId="TableGrid">
    <w:name w:val="Table Grid"/>
    <w:basedOn w:val="TableNormal"/>
    <w:uiPriority w:val="59"/>
    <w:rsid w:val="00490BD2"/>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33926"/>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A6266A"/>
    <w:rPr>
      <w:rFonts w:asciiTheme="majorHAnsi" w:eastAsiaTheme="majorEastAsia" w:hAnsiTheme="majorHAnsi" w:cstheme="majorBidi"/>
      <w:color w:val="243F60" w:themeColor="accent1" w:themeShade="7F"/>
      <w:sz w:val="24"/>
      <w:szCs w:val="24"/>
      <w:lang w:eastAsia="en-US"/>
    </w:rPr>
  </w:style>
  <w:style w:type="character" w:customStyle="1" w:styleId="Heading1Char">
    <w:name w:val="Heading 1 Char"/>
    <w:basedOn w:val="DefaultParagraphFont"/>
    <w:link w:val="Heading1"/>
    <w:uiPriority w:val="9"/>
    <w:rsid w:val="00A6266A"/>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83193">
      <w:bodyDiv w:val="1"/>
      <w:marLeft w:val="0"/>
      <w:marRight w:val="0"/>
      <w:marTop w:val="0"/>
      <w:marBottom w:val="0"/>
      <w:divBdr>
        <w:top w:val="none" w:sz="0" w:space="0" w:color="auto"/>
        <w:left w:val="none" w:sz="0" w:space="0" w:color="auto"/>
        <w:bottom w:val="none" w:sz="0" w:space="0" w:color="auto"/>
        <w:right w:val="none" w:sz="0" w:space="0" w:color="auto"/>
      </w:divBdr>
      <w:divsChild>
        <w:div w:id="1296180660">
          <w:marLeft w:val="0"/>
          <w:marRight w:val="0"/>
          <w:marTop w:val="0"/>
          <w:marBottom w:val="0"/>
          <w:divBdr>
            <w:top w:val="none" w:sz="0" w:space="0" w:color="auto"/>
            <w:left w:val="single" w:sz="4" w:space="12" w:color="006666"/>
            <w:bottom w:val="single" w:sz="4" w:space="0" w:color="006666"/>
            <w:right w:val="single" w:sz="4" w:space="12" w:color="006666"/>
          </w:divBdr>
          <w:divsChild>
            <w:div w:id="1986812669">
              <w:marLeft w:val="0"/>
              <w:marRight w:val="0"/>
              <w:marTop w:val="0"/>
              <w:marBottom w:val="0"/>
              <w:divBdr>
                <w:top w:val="none" w:sz="0" w:space="0" w:color="auto"/>
                <w:left w:val="none" w:sz="0" w:space="0" w:color="auto"/>
                <w:bottom w:val="none" w:sz="0" w:space="0" w:color="auto"/>
                <w:right w:val="none" w:sz="0" w:space="0" w:color="auto"/>
              </w:divBdr>
              <w:divsChild>
                <w:div w:id="111498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34301">
      <w:bodyDiv w:val="1"/>
      <w:marLeft w:val="0"/>
      <w:marRight w:val="0"/>
      <w:marTop w:val="0"/>
      <w:marBottom w:val="0"/>
      <w:divBdr>
        <w:top w:val="none" w:sz="0" w:space="0" w:color="auto"/>
        <w:left w:val="none" w:sz="0" w:space="0" w:color="auto"/>
        <w:bottom w:val="none" w:sz="0" w:space="0" w:color="auto"/>
        <w:right w:val="none" w:sz="0" w:space="0" w:color="auto"/>
      </w:divBdr>
    </w:div>
    <w:div w:id="670453398">
      <w:bodyDiv w:val="1"/>
      <w:marLeft w:val="0"/>
      <w:marRight w:val="0"/>
      <w:marTop w:val="0"/>
      <w:marBottom w:val="0"/>
      <w:divBdr>
        <w:top w:val="none" w:sz="0" w:space="0" w:color="auto"/>
        <w:left w:val="none" w:sz="0" w:space="0" w:color="auto"/>
        <w:bottom w:val="none" w:sz="0" w:space="0" w:color="auto"/>
        <w:right w:val="none" w:sz="0" w:space="0" w:color="auto"/>
      </w:divBdr>
      <w:divsChild>
        <w:div w:id="2142841606">
          <w:marLeft w:val="0"/>
          <w:marRight w:val="0"/>
          <w:marTop w:val="0"/>
          <w:marBottom w:val="0"/>
          <w:divBdr>
            <w:top w:val="none" w:sz="0" w:space="0" w:color="auto"/>
            <w:left w:val="single" w:sz="4" w:space="12" w:color="006666"/>
            <w:bottom w:val="single" w:sz="4" w:space="0" w:color="006666"/>
            <w:right w:val="single" w:sz="4" w:space="12" w:color="006666"/>
          </w:divBdr>
          <w:divsChild>
            <w:div w:id="150602732">
              <w:marLeft w:val="0"/>
              <w:marRight w:val="0"/>
              <w:marTop w:val="0"/>
              <w:marBottom w:val="0"/>
              <w:divBdr>
                <w:top w:val="none" w:sz="0" w:space="0" w:color="auto"/>
                <w:left w:val="none" w:sz="0" w:space="0" w:color="auto"/>
                <w:bottom w:val="none" w:sz="0" w:space="0" w:color="auto"/>
                <w:right w:val="none" w:sz="0" w:space="0" w:color="auto"/>
              </w:divBdr>
              <w:divsChild>
                <w:div w:id="101661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students.cam.ac.uk/your-course/graduation-and-what-next/degree-ceremonies/academical-dress" TargetMode="External"/><Relationship Id="rId13" Type="http://schemas.openxmlformats.org/officeDocument/2006/relationships/hyperlink" Target="https://graduation-services.edeandravenscroft.com/academi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stomerservices@academic-services.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es@ryderamies.co.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ey20@christs.cam.ac.uk" TargetMode="External"/><Relationship Id="rId4" Type="http://schemas.openxmlformats.org/officeDocument/2006/relationships/settings" Target="settings.xml"/><Relationship Id="rId9" Type="http://schemas.openxmlformats.org/officeDocument/2006/relationships/hyperlink" Target="mailto:ley20@christs.cam.ac.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hrists.cam.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1A26F-A05D-4CAC-B408-462C28F2A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Christ's College</Company>
  <LinksUpToDate>false</LinksUpToDate>
  <CharactersWithSpaces>5715</CharactersWithSpaces>
  <SharedDoc>false</SharedDoc>
  <HLinks>
    <vt:vector size="12" baseType="variant">
      <vt:variant>
        <vt:i4>5767288</vt:i4>
      </vt:variant>
      <vt:variant>
        <vt:i4>0</vt:i4>
      </vt:variant>
      <vt:variant>
        <vt:i4>0</vt:i4>
      </vt:variant>
      <vt:variant>
        <vt:i4>5</vt:i4>
      </vt:variant>
      <vt:variant>
        <vt:lpwstr>mailto:admissions@christs.cam.ac.uk</vt:lpwstr>
      </vt:variant>
      <vt:variant>
        <vt:lpwstr/>
      </vt:variant>
      <vt:variant>
        <vt:i4>1048658</vt:i4>
      </vt:variant>
      <vt:variant>
        <vt:i4>0</vt:i4>
      </vt:variant>
      <vt:variant>
        <vt:i4>0</vt:i4>
      </vt:variant>
      <vt:variant>
        <vt:i4>5</vt:i4>
      </vt:variant>
      <vt:variant>
        <vt:lpwstr>http://www.christs.cam.ac.uk/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jcm85</dc:creator>
  <cp:lastModifiedBy>Louise Yirrell</cp:lastModifiedBy>
  <cp:revision>2</cp:revision>
  <cp:lastPrinted>2018-02-22T09:48:00Z</cp:lastPrinted>
  <dcterms:created xsi:type="dcterms:W3CDTF">2024-01-09T09:17:00Z</dcterms:created>
  <dcterms:modified xsi:type="dcterms:W3CDTF">2024-01-09T09:17:00Z</dcterms:modified>
</cp:coreProperties>
</file>